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80C" w:rsidRPr="00730D65" w:rsidRDefault="00AA580C" w:rsidP="00AA580C">
      <w:pPr>
        <w:jc w:val="center"/>
        <w:rPr>
          <w:b/>
          <w:bCs/>
          <w:sz w:val="32"/>
          <w:szCs w:val="32"/>
          <w:rtl/>
        </w:rPr>
      </w:pPr>
      <w:r w:rsidRPr="00730D65">
        <w:rPr>
          <w:rFonts w:hint="cs"/>
          <w:b/>
          <w:bCs/>
          <w:sz w:val="32"/>
          <w:szCs w:val="32"/>
          <w:rtl/>
        </w:rPr>
        <w:t>בית אבי חי מציג:</w:t>
      </w:r>
    </w:p>
    <w:p w:rsidR="00AA580C" w:rsidRPr="00730D65" w:rsidRDefault="00AA580C" w:rsidP="00AA580C">
      <w:pPr>
        <w:jc w:val="center"/>
        <w:rPr>
          <w:b/>
          <w:bCs/>
          <w:sz w:val="32"/>
          <w:szCs w:val="32"/>
          <w:rtl/>
        </w:rPr>
      </w:pPr>
      <w:r w:rsidRPr="00730D65">
        <w:rPr>
          <w:rFonts w:hint="cs"/>
          <w:b/>
          <w:bCs/>
          <w:sz w:val="32"/>
          <w:szCs w:val="32"/>
          <w:rtl/>
        </w:rPr>
        <w:t>פנים. יום. זיכרון</w:t>
      </w:r>
    </w:p>
    <w:p w:rsidR="00AA580C" w:rsidRDefault="00AA580C" w:rsidP="003B0383">
      <w:pPr>
        <w:jc w:val="center"/>
        <w:rPr>
          <w:b/>
          <w:bCs/>
          <w:sz w:val="32"/>
          <w:szCs w:val="32"/>
          <w:rtl/>
        </w:rPr>
      </w:pPr>
      <w:r w:rsidRPr="00730D65">
        <w:rPr>
          <w:b/>
          <w:bCs/>
          <w:sz w:val="32"/>
          <w:szCs w:val="32"/>
          <w:rtl/>
        </w:rPr>
        <w:t xml:space="preserve">מיזם הנצחה אמנותי המפגיש </w:t>
      </w:r>
      <w:proofErr w:type="spellStart"/>
      <w:r w:rsidRPr="00730D65">
        <w:rPr>
          <w:b/>
          <w:bCs/>
          <w:sz w:val="32"/>
          <w:szCs w:val="32"/>
          <w:rtl/>
        </w:rPr>
        <w:t>אנימטורים</w:t>
      </w:r>
      <w:proofErr w:type="spellEnd"/>
      <w:r w:rsidRPr="00730D65">
        <w:rPr>
          <w:b/>
          <w:bCs/>
          <w:sz w:val="32"/>
          <w:szCs w:val="32"/>
          <w:rtl/>
        </w:rPr>
        <w:t xml:space="preserve"> וסיפורי זיכרון אישיים על חללי מערכות ישראל ופעולות האיבה</w:t>
      </w:r>
      <w:r w:rsidR="003B0383" w:rsidRPr="00730D65">
        <w:rPr>
          <w:b/>
          <w:bCs/>
          <w:sz w:val="32"/>
          <w:szCs w:val="32"/>
          <w:rtl/>
        </w:rPr>
        <w:br/>
      </w:r>
      <w:hyperlink r:id="rId4" w:history="1">
        <w:r w:rsidR="003B0383" w:rsidRPr="00730D65">
          <w:rPr>
            <w:rStyle w:val="Hyperlink"/>
            <w:b/>
            <w:bCs/>
            <w:sz w:val="32"/>
            <w:szCs w:val="32"/>
          </w:rPr>
          <w:t>http://www.bac.org.il/memory</w:t>
        </w:r>
      </w:hyperlink>
    </w:p>
    <w:p w:rsidR="00362E59" w:rsidRPr="00730D65" w:rsidRDefault="00362E59" w:rsidP="003B0383">
      <w:pPr>
        <w:jc w:val="center"/>
        <w:rPr>
          <w:b/>
          <w:bCs/>
          <w:sz w:val="32"/>
          <w:szCs w:val="32"/>
        </w:rPr>
      </w:pPr>
      <w:r>
        <w:rPr>
          <w:rFonts w:hint="cs"/>
          <w:b/>
          <w:bCs/>
          <w:sz w:val="32"/>
          <w:szCs w:val="32"/>
          <w:rtl/>
        </w:rPr>
        <w:t xml:space="preserve">ומיזם "מתחברים זוכרים" מפגשי זום עם המשפחות השכולות </w:t>
      </w:r>
    </w:p>
    <w:p w:rsidR="00AA580C" w:rsidRPr="00F9548B" w:rsidRDefault="00EA54C9" w:rsidP="004D6197">
      <w:pPr>
        <w:rPr>
          <w:rtl/>
        </w:rPr>
      </w:pPr>
      <w:r>
        <w:rPr>
          <w:rFonts w:hint="cs"/>
          <w:rtl/>
        </w:rPr>
        <w:t xml:space="preserve">קרוב לעשור שבית אבי חי </w:t>
      </w:r>
      <w:r w:rsidR="00AA580C" w:rsidRPr="00F9548B">
        <w:rPr>
          <w:rtl/>
        </w:rPr>
        <w:t>מוביל את מיזם הה</w:t>
      </w:r>
      <w:r w:rsidR="00887270">
        <w:rPr>
          <w:rtl/>
        </w:rPr>
        <w:t>נצחה הייחודי "פנים.יום.זיכרון".</w:t>
      </w:r>
      <w:r w:rsidR="00887270">
        <w:rPr>
          <w:rFonts w:hint="cs"/>
          <w:rtl/>
        </w:rPr>
        <w:t xml:space="preserve"> </w:t>
      </w:r>
      <w:r w:rsidR="00AA580C" w:rsidRPr="00F9548B">
        <w:rPr>
          <w:rtl/>
        </w:rPr>
        <w:t>הפרויקט רותם את טכנולוגיות האנימציה למלאכת החייאת רסיסי זיכרון מחייהם של חיילים שנהרגו, ומפגיש בין מ</w:t>
      </w:r>
      <w:r w:rsidR="004D6197">
        <w:rPr>
          <w:rtl/>
        </w:rPr>
        <w:t>שפחות החללים לבין יוצרי אנימציה</w:t>
      </w:r>
      <w:r w:rsidR="004D6197">
        <w:rPr>
          <w:rFonts w:hint="cs"/>
          <w:rtl/>
        </w:rPr>
        <w:t xml:space="preserve"> ויחד, מחיים זיכרון מאדם שאינו בחיים לרגעים מצוירים לנצח. </w:t>
      </w:r>
    </w:p>
    <w:p w:rsidR="00AA580C" w:rsidRPr="00F9548B" w:rsidRDefault="00AA580C" w:rsidP="00730D65">
      <w:pPr>
        <w:rPr>
          <w:rtl/>
        </w:rPr>
      </w:pPr>
      <w:r w:rsidRPr="00F9548B">
        <w:rPr>
          <w:rtl/>
        </w:rPr>
        <w:t xml:space="preserve">אל הפרויקט </w:t>
      </w:r>
      <w:r w:rsidR="00D758BF">
        <w:rPr>
          <w:rFonts w:hint="cs"/>
          <w:rtl/>
        </w:rPr>
        <w:t xml:space="preserve">הייחודי </w:t>
      </w:r>
      <w:r w:rsidRPr="00F9548B">
        <w:rPr>
          <w:rtl/>
        </w:rPr>
        <w:t>יצטרפו השנה </w:t>
      </w:r>
      <w:r w:rsidR="00912FAA">
        <w:rPr>
          <w:rFonts w:hint="cs"/>
          <w:rtl/>
        </w:rPr>
        <w:t xml:space="preserve">שלושה </w:t>
      </w:r>
      <w:r w:rsidRPr="00F9548B">
        <w:rPr>
          <w:rtl/>
        </w:rPr>
        <w:t>סיפורים המנציחים רגעי זיכרון</w:t>
      </w:r>
      <w:r w:rsidR="009A0991">
        <w:rPr>
          <w:rFonts w:hint="cs"/>
          <w:rtl/>
        </w:rPr>
        <w:t xml:space="preserve"> </w:t>
      </w:r>
      <w:r w:rsidR="00D758BF">
        <w:rPr>
          <w:rFonts w:hint="cs"/>
          <w:rtl/>
        </w:rPr>
        <w:t xml:space="preserve">אשר </w:t>
      </w:r>
      <w:r w:rsidRPr="00F9548B">
        <w:rPr>
          <w:rtl/>
        </w:rPr>
        <w:t>מספרים את סיפוריהם של </w:t>
      </w:r>
      <w:r w:rsidR="00303D3D">
        <w:rPr>
          <w:rFonts w:hint="cs"/>
          <w:b/>
          <w:bCs/>
          <w:rtl/>
        </w:rPr>
        <w:t xml:space="preserve">אורי </w:t>
      </w:r>
      <w:proofErr w:type="spellStart"/>
      <w:r w:rsidR="00303D3D">
        <w:rPr>
          <w:rFonts w:hint="cs"/>
          <w:b/>
          <w:bCs/>
          <w:rtl/>
        </w:rPr>
        <w:t>אנסבכר</w:t>
      </w:r>
      <w:proofErr w:type="spellEnd"/>
      <w:r w:rsidRPr="00F9548B">
        <w:rPr>
          <w:rFonts w:hint="cs"/>
          <w:b/>
          <w:bCs/>
          <w:rtl/>
        </w:rPr>
        <w:t xml:space="preserve"> </w:t>
      </w:r>
      <w:r w:rsidRPr="00F9548B">
        <w:rPr>
          <w:rFonts w:hint="cs"/>
          <w:rtl/>
        </w:rPr>
        <w:t xml:space="preserve">( </w:t>
      </w:r>
      <w:r w:rsidR="00EA54C9">
        <w:rPr>
          <w:rFonts w:hint="cs"/>
          <w:rtl/>
        </w:rPr>
        <w:t xml:space="preserve">אשר </w:t>
      </w:r>
      <w:r w:rsidR="00303D3D">
        <w:rPr>
          <w:rFonts w:hint="cs"/>
          <w:rtl/>
        </w:rPr>
        <w:t xml:space="preserve">נרצחה באכזריות בעין יעל ירושלים, </w:t>
      </w:r>
      <w:r w:rsidR="000F35C2">
        <w:rPr>
          <w:rFonts w:hint="cs"/>
          <w:rtl/>
        </w:rPr>
        <w:t>2019</w:t>
      </w:r>
      <w:r w:rsidRPr="00F9548B">
        <w:rPr>
          <w:rFonts w:hint="cs"/>
          <w:rtl/>
        </w:rPr>
        <w:t xml:space="preserve"> ), </w:t>
      </w:r>
      <w:r w:rsidR="000F35C2">
        <w:rPr>
          <w:rFonts w:hint="cs"/>
          <w:b/>
          <w:bCs/>
          <w:rtl/>
        </w:rPr>
        <w:t xml:space="preserve">צחי </w:t>
      </w:r>
      <w:proofErr w:type="spellStart"/>
      <w:r w:rsidR="000F35C2">
        <w:rPr>
          <w:rFonts w:hint="cs"/>
          <w:b/>
          <w:bCs/>
          <w:rtl/>
        </w:rPr>
        <w:t>איטח</w:t>
      </w:r>
      <w:proofErr w:type="spellEnd"/>
      <w:r w:rsidRPr="00F9548B">
        <w:rPr>
          <w:rFonts w:hint="cs"/>
          <w:rtl/>
        </w:rPr>
        <w:t xml:space="preserve"> (</w:t>
      </w:r>
      <w:r w:rsidR="000F35C2" w:rsidRPr="000F35C2">
        <w:rPr>
          <w:rtl/>
        </w:rPr>
        <w:t xml:space="preserve">נפל בהגנה על </w:t>
      </w:r>
      <w:r w:rsidR="00EA54C9">
        <w:rPr>
          <w:rFonts w:hint="cs"/>
          <w:rtl/>
        </w:rPr>
        <w:t xml:space="preserve">מוצב </w:t>
      </w:r>
      <w:proofErr w:type="spellStart"/>
      <w:r w:rsidR="000F35C2" w:rsidRPr="000F35C2">
        <w:rPr>
          <w:rtl/>
        </w:rPr>
        <w:t>הבופור</w:t>
      </w:r>
      <w:proofErr w:type="spellEnd"/>
      <w:r w:rsidR="003812B8">
        <w:rPr>
          <w:rFonts w:hint="cs"/>
          <w:rtl/>
        </w:rPr>
        <w:t>,</w:t>
      </w:r>
      <w:r w:rsidR="00EA54C9">
        <w:rPr>
          <w:rFonts w:hint="cs"/>
          <w:rtl/>
        </w:rPr>
        <w:t xml:space="preserve"> ההרוג האחרון בצה"ל לפני היציאה מלבנון בשנת </w:t>
      </w:r>
      <w:r w:rsidR="003812B8">
        <w:rPr>
          <w:rFonts w:hint="cs"/>
          <w:rtl/>
        </w:rPr>
        <w:t xml:space="preserve"> 2000</w:t>
      </w:r>
      <w:r w:rsidR="000F35C2">
        <w:rPr>
          <w:rFonts w:hint="cs"/>
          <w:rtl/>
        </w:rPr>
        <w:t xml:space="preserve">), </w:t>
      </w:r>
      <w:r w:rsidR="000F35C2" w:rsidRPr="000F35C2">
        <w:rPr>
          <w:b/>
          <w:bCs/>
          <w:rtl/>
        </w:rPr>
        <w:t>אהוד וחגי גורדון</w:t>
      </w:r>
      <w:r w:rsidR="000F35C2">
        <w:rPr>
          <w:rFonts w:hint="cs"/>
          <w:rtl/>
        </w:rPr>
        <w:t xml:space="preserve"> (</w:t>
      </w:r>
      <w:r w:rsidR="003812B8">
        <w:rPr>
          <w:rFonts w:hint="cs"/>
          <w:rtl/>
        </w:rPr>
        <w:t xml:space="preserve">תאומים אשר </w:t>
      </w:r>
      <w:r w:rsidR="003A779A">
        <w:rPr>
          <w:rFonts w:hint="cs"/>
          <w:rtl/>
        </w:rPr>
        <w:t xml:space="preserve">נהרגו </w:t>
      </w:r>
      <w:r w:rsidR="00EA54C9">
        <w:rPr>
          <w:rFonts w:hint="cs"/>
          <w:rtl/>
        </w:rPr>
        <w:t xml:space="preserve">, בהפרש של 13 ימים בלבד זה מזה, </w:t>
      </w:r>
      <w:r w:rsidR="003A779A" w:rsidRPr="003A779A">
        <w:rPr>
          <w:rtl/>
        </w:rPr>
        <w:t>במלחמת יום הכיפורים. </w:t>
      </w:r>
      <w:r w:rsidR="003A779A">
        <w:rPr>
          <w:rFonts w:hint="cs"/>
          <w:rtl/>
        </w:rPr>
        <w:t>1973)</w:t>
      </w:r>
      <w:r w:rsidR="00EA54C9">
        <w:rPr>
          <w:rFonts w:hint="cs"/>
          <w:rtl/>
        </w:rPr>
        <w:t xml:space="preserve"> </w:t>
      </w:r>
    </w:p>
    <w:p w:rsidR="00EA54C9" w:rsidRDefault="00AA580C" w:rsidP="00734BEE">
      <w:pPr>
        <w:rPr>
          <w:rtl/>
        </w:rPr>
      </w:pPr>
      <w:proofErr w:type="spellStart"/>
      <w:r w:rsidRPr="00F9548B">
        <w:rPr>
          <w:b/>
          <w:bCs/>
          <w:rtl/>
        </w:rPr>
        <w:t>יטבת</w:t>
      </w:r>
      <w:proofErr w:type="spellEnd"/>
      <w:r w:rsidRPr="00F9548B">
        <w:rPr>
          <w:b/>
          <w:bCs/>
          <w:rtl/>
        </w:rPr>
        <w:t xml:space="preserve"> </w:t>
      </w:r>
      <w:proofErr w:type="spellStart"/>
      <w:r w:rsidRPr="00F9548B">
        <w:rPr>
          <w:b/>
          <w:bCs/>
          <w:rtl/>
        </w:rPr>
        <w:t>פייראיזן</w:t>
      </w:r>
      <w:proofErr w:type="spellEnd"/>
      <w:r w:rsidRPr="00F9548B">
        <w:rPr>
          <w:b/>
          <w:bCs/>
          <w:rtl/>
        </w:rPr>
        <w:t xml:space="preserve">-וייל, </w:t>
      </w:r>
      <w:r w:rsidR="00D758BF">
        <w:rPr>
          <w:rFonts w:hint="cs"/>
          <w:b/>
          <w:bCs/>
          <w:rtl/>
        </w:rPr>
        <w:t>מ</w:t>
      </w:r>
      <w:r w:rsidR="00CF55CE">
        <w:rPr>
          <w:rFonts w:hint="cs"/>
          <w:b/>
          <w:bCs/>
          <w:rtl/>
        </w:rPr>
        <w:t xml:space="preserve">נהלת </w:t>
      </w:r>
      <w:r w:rsidRPr="00F9548B">
        <w:rPr>
          <w:b/>
          <w:bCs/>
          <w:rtl/>
        </w:rPr>
        <w:t>המיזם - בית אבי חי:</w:t>
      </w:r>
      <w:r w:rsidRPr="00F9548B">
        <w:rPr>
          <w:rtl/>
        </w:rPr>
        <w:t xml:space="preserve">  </w:t>
      </w:r>
    </w:p>
    <w:p w:rsidR="0092253C" w:rsidRDefault="00F70C01" w:rsidP="00730D65">
      <w:pPr>
        <w:rPr>
          <w:rtl/>
        </w:rPr>
      </w:pPr>
      <w:r>
        <w:rPr>
          <w:rFonts w:cs="Arial" w:hint="cs"/>
          <w:rtl/>
        </w:rPr>
        <w:t>"</w:t>
      </w:r>
      <w:r w:rsidR="00D758BF">
        <w:rPr>
          <w:rFonts w:cs="Arial" w:hint="cs"/>
          <w:rtl/>
        </w:rPr>
        <w:t xml:space="preserve">מיזם </w:t>
      </w:r>
      <w:r w:rsidR="00D758BF" w:rsidRPr="00730D65">
        <w:rPr>
          <w:rFonts w:cs="Arial" w:hint="eastAsia"/>
          <w:b/>
          <w:bCs/>
          <w:rtl/>
        </w:rPr>
        <w:t>פנים</w:t>
      </w:r>
      <w:r w:rsidR="00D758BF" w:rsidRPr="00730D65">
        <w:rPr>
          <w:rFonts w:cs="Arial"/>
          <w:b/>
          <w:bCs/>
          <w:rtl/>
        </w:rPr>
        <w:t xml:space="preserve">. יום. </w:t>
      </w:r>
      <w:proofErr w:type="spellStart"/>
      <w:r w:rsidR="00D758BF" w:rsidRPr="00730D65">
        <w:rPr>
          <w:rFonts w:cs="Arial" w:hint="eastAsia"/>
          <w:b/>
          <w:bCs/>
          <w:rtl/>
        </w:rPr>
        <w:t>זכרון</w:t>
      </w:r>
      <w:proofErr w:type="spellEnd"/>
      <w:r w:rsidR="00D758BF" w:rsidRPr="00730D65">
        <w:rPr>
          <w:rFonts w:cs="Arial"/>
          <w:b/>
          <w:bCs/>
          <w:rtl/>
        </w:rPr>
        <w:t>.</w:t>
      </w:r>
      <w:r w:rsidR="00D758BF">
        <w:rPr>
          <w:rFonts w:cs="Arial" w:hint="cs"/>
          <w:rtl/>
        </w:rPr>
        <w:t xml:space="preserve"> של </w:t>
      </w:r>
      <w:r w:rsidR="008764F0" w:rsidRPr="00730D65">
        <w:rPr>
          <w:rFonts w:cs="Arial"/>
          <w:b/>
          <w:bCs/>
          <w:rtl/>
        </w:rPr>
        <w:t>בית אבי חי</w:t>
      </w:r>
      <w:r w:rsidR="008764F0">
        <w:rPr>
          <w:rFonts w:cs="Arial"/>
          <w:rtl/>
        </w:rPr>
        <w:t xml:space="preserve">,  </w:t>
      </w:r>
      <w:proofErr w:type="spellStart"/>
      <w:r w:rsidR="008764F0">
        <w:rPr>
          <w:rFonts w:cs="Arial"/>
          <w:rtl/>
        </w:rPr>
        <w:t>מנפיש</w:t>
      </w:r>
      <w:proofErr w:type="spellEnd"/>
      <w:r w:rsidR="00D758BF">
        <w:rPr>
          <w:rFonts w:cs="Arial" w:hint="cs"/>
          <w:rtl/>
        </w:rPr>
        <w:t xml:space="preserve"> מדי שנה</w:t>
      </w:r>
      <w:r w:rsidR="008764F0">
        <w:rPr>
          <w:rFonts w:cs="Arial"/>
          <w:rtl/>
        </w:rPr>
        <w:t xml:space="preserve"> סיפורי</w:t>
      </w:r>
      <w:r w:rsidR="008C7F55">
        <w:rPr>
          <w:rFonts w:cs="Arial" w:hint="cs"/>
          <w:rtl/>
        </w:rPr>
        <w:t xml:space="preserve"> זיכרון של חללים, </w:t>
      </w:r>
      <w:r w:rsidR="008764F0">
        <w:rPr>
          <w:rFonts w:cs="Arial"/>
          <w:rtl/>
        </w:rPr>
        <w:t xml:space="preserve">לסרטי אנימציה קצרים. אנו מבקשים לייצר שפה חדשה לזיכרון, בתוך העולם הטכנולוגי החדש. </w:t>
      </w:r>
    </w:p>
    <w:p w:rsidR="00CF55CE" w:rsidRDefault="00D758BF" w:rsidP="00CF55CE">
      <w:pPr>
        <w:rPr>
          <w:rtl/>
        </w:rPr>
      </w:pPr>
      <w:r w:rsidRPr="00F9548B">
        <w:rPr>
          <w:rtl/>
        </w:rPr>
        <w:t xml:space="preserve">לפני </w:t>
      </w:r>
      <w:r>
        <w:rPr>
          <w:rFonts w:hint="cs"/>
          <w:rtl/>
        </w:rPr>
        <w:t>כעשור</w:t>
      </w:r>
      <w:r w:rsidRPr="00F9548B">
        <w:rPr>
          <w:rtl/>
        </w:rPr>
        <w:t xml:space="preserve"> יצאנו </w:t>
      </w:r>
      <w:r>
        <w:rPr>
          <w:rFonts w:hint="cs"/>
          <w:rtl/>
        </w:rPr>
        <w:t xml:space="preserve">ביחד </w:t>
      </w:r>
      <w:r w:rsidRPr="00F9548B">
        <w:rPr>
          <w:rtl/>
        </w:rPr>
        <w:t xml:space="preserve">עם יוצרים </w:t>
      </w:r>
      <w:proofErr w:type="spellStart"/>
      <w:r w:rsidRPr="00F9548B">
        <w:rPr>
          <w:rtl/>
        </w:rPr>
        <w:t>ואנימטורים</w:t>
      </w:r>
      <w:proofErr w:type="spellEnd"/>
      <w:r w:rsidRPr="00F9548B">
        <w:rPr>
          <w:rtl/>
        </w:rPr>
        <w:t xml:space="preserve"> למסע בנבכי הזיכרון, בבקשה לשמר ולהנציח את רגעי החסד האלה. </w:t>
      </w:r>
      <w:r>
        <w:rPr>
          <w:rFonts w:hint="cs"/>
          <w:rtl/>
        </w:rPr>
        <w:t xml:space="preserve">להסיט את המבט האוטומטי שלנו מהעיסוק בדיווחי המוות דווקא אל רגעי החיים. </w:t>
      </w:r>
      <w:r w:rsidR="00CF55CE">
        <w:rPr>
          <w:rFonts w:hint="cs"/>
          <w:rtl/>
        </w:rPr>
        <w:t xml:space="preserve">החיבור </w:t>
      </w:r>
      <w:r w:rsidRPr="00F9548B">
        <w:rPr>
          <w:rtl/>
        </w:rPr>
        <w:t>בין אנימציה לשכול</w:t>
      </w:r>
      <w:r w:rsidR="00CF55CE">
        <w:rPr>
          <w:rFonts w:hint="cs"/>
          <w:rtl/>
        </w:rPr>
        <w:t xml:space="preserve"> נתפס כ</w:t>
      </w:r>
      <w:r w:rsidR="008A514B">
        <w:rPr>
          <w:rFonts w:hint="cs"/>
          <w:rtl/>
        </w:rPr>
        <w:t>"</w:t>
      </w:r>
      <w:r w:rsidR="00CF55CE">
        <w:rPr>
          <w:rFonts w:hint="cs"/>
          <w:rtl/>
        </w:rPr>
        <w:t xml:space="preserve">לא </w:t>
      </w:r>
      <w:r w:rsidR="008A514B">
        <w:rPr>
          <w:rFonts w:hint="cs"/>
          <w:rtl/>
        </w:rPr>
        <w:t>טריוויאל</w:t>
      </w:r>
      <w:r w:rsidR="008A514B">
        <w:rPr>
          <w:rFonts w:hint="eastAsia"/>
          <w:rtl/>
        </w:rPr>
        <w:t>י</w:t>
      </w:r>
      <w:r w:rsidR="008A514B">
        <w:rPr>
          <w:rFonts w:hint="cs"/>
          <w:rtl/>
        </w:rPr>
        <w:t>"</w:t>
      </w:r>
      <w:r w:rsidRPr="00F9548B">
        <w:rPr>
          <w:rtl/>
        </w:rPr>
        <w:t xml:space="preserve">, אולם </w:t>
      </w:r>
      <w:r w:rsidR="00CF55CE">
        <w:rPr>
          <w:rFonts w:hint="cs"/>
          <w:rtl/>
        </w:rPr>
        <w:t xml:space="preserve">בכל שנה מחדש, במהלך יצירת הסרטים אני נפעמת </w:t>
      </w:r>
      <w:r w:rsidRPr="00F9548B">
        <w:rPr>
          <w:rtl/>
        </w:rPr>
        <w:t xml:space="preserve"> </w:t>
      </w:r>
      <w:r w:rsidR="00CF55CE">
        <w:rPr>
          <w:rFonts w:hint="cs"/>
          <w:rtl/>
        </w:rPr>
        <w:t>מהעוצמה שיש בהם ומ</w:t>
      </w:r>
      <w:r w:rsidRPr="00F9548B">
        <w:rPr>
          <w:rtl/>
        </w:rPr>
        <w:t xml:space="preserve">הכוח הנדיר שיש באנימציה לברוא עולם ולהחיות רגעים אבודים. </w:t>
      </w:r>
    </w:p>
    <w:p w:rsidR="00D758BF" w:rsidRPr="00730D65" w:rsidRDefault="00D758BF" w:rsidP="00730D65">
      <w:pPr>
        <w:rPr>
          <w:b/>
          <w:bCs/>
          <w:rtl/>
        </w:rPr>
      </w:pPr>
      <w:r w:rsidRPr="00F9548B">
        <w:rPr>
          <w:rtl/>
        </w:rPr>
        <w:t>החשש הגדול של מי שאיבד אדם יקר לו הוא הפחד לשכוח. לאבד את הדמות החיה, לש</w:t>
      </w:r>
      <w:r>
        <w:rPr>
          <w:rtl/>
        </w:rPr>
        <w:t xml:space="preserve">כוח איך נראו תווי פניו, </w:t>
      </w:r>
      <w:r>
        <w:rPr>
          <w:rFonts w:hint="cs"/>
          <w:rtl/>
        </w:rPr>
        <w:t>איך נשמע צחוקה</w:t>
      </w:r>
      <w:r>
        <w:rPr>
          <w:rtl/>
        </w:rPr>
        <w:t xml:space="preserve">, איך הרגיש </w:t>
      </w:r>
      <w:r>
        <w:rPr>
          <w:rFonts w:hint="cs"/>
          <w:rtl/>
        </w:rPr>
        <w:t xml:space="preserve">מגע </w:t>
      </w:r>
      <w:r>
        <w:rPr>
          <w:rtl/>
        </w:rPr>
        <w:t>החיבוק</w:t>
      </w:r>
      <w:r w:rsidRPr="00F9548B">
        <w:rPr>
          <w:rtl/>
        </w:rPr>
        <w:t>. פרויקט "פנים. יום. זיכרון" נולד מתוך הרצון לשמר את רסיסי הזיכרון האלה. משפחות שכולות פתחו בפנינו את לבן וסיפרו לנו על אהובים שאינם</w:t>
      </w:r>
      <w:r>
        <w:rPr>
          <w:rFonts w:hint="cs"/>
          <w:rtl/>
        </w:rPr>
        <w:t xml:space="preserve">, חלקן </w:t>
      </w:r>
      <w:r w:rsidRPr="00F9548B">
        <w:rPr>
          <w:rtl/>
        </w:rPr>
        <w:t>שיתפו</w:t>
      </w:r>
      <w:r w:rsidR="003B0383">
        <w:rPr>
          <w:rFonts w:hint="cs"/>
          <w:rtl/>
        </w:rPr>
        <w:t xml:space="preserve"> זו הפעם הראשונה מאז שנפלו </w:t>
      </w:r>
      <w:r w:rsidR="003B0383" w:rsidRPr="003B0383">
        <w:rPr>
          <w:rtl/>
        </w:rPr>
        <w:t>ברגעי היום-יום</w:t>
      </w:r>
      <w:r w:rsidR="003B0383" w:rsidRPr="003B0383">
        <w:rPr>
          <w:rFonts w:hint="cs"/>
          <w:rtl/>
        </w:rPr>
        <w:t xml:space="preserve"> ו</w:t>
      </w:r>
      <w:r w:rsidR="003B0383" w:rsidRPr="003B0383">
        <w:rPr>
          <w:rFonts w:hint="eastAsia"/>
          <w:b/>
          <w:bCs/>
          <w:rtl/>
        </w:rPr>
        <w:t>בזיכרונות</w:t>
      </w:r>
      <w:r w:rsidR="003B0383" w:rsidRPr="003B0383">
        <w:rPr>
          <w:b/>
          <w:bCs/>
          <w:rtl/>
        </w:rPr>
        <w:t xml:space="preserve"> </w:t>
      </w:r>
      <w:r w:rsidR="003B0383" w:rsidRPr="003B0383">
        <w:rPr>
          <w:rFonts w:hint="eastAsia"/>
          <w:b/>
          <w:bCs/>
          <w:rtl/>
        </w:rPr>
        <w:t>מרגעי</w:t>
      </w:r>
      <w:r w:rsidR="003B0383" w:rsidRPr="003B0383">
        <w:rPr>
          <w:b/>
          <w:bCs/>
          <w:rtl/>
        </w:rPr>
        <w:t xml:space="preserve"> </w:t>
      </w:r>
      <w:r w:rsidR="003B0383" w:rsidRPr="003B0383">
        <w:rPr>
          <w:rFonts w:hint="eastAsia"/>
          <w:b/>
          <w:bCs/>
          <w:rtl/>
        </w:rPr>
        <w:t>החיים</w:t>
      </w:r>
      <w:r w:rsidR="003B0383" w:rsidRPr="003B0383">
        <w:rPr>
          <w:rFonts w:hint="cs"/>
          <w:rtl/>
        </w:rPr>
        <w:t xml:space="preserve"> שאבדו</w:t>
      </w:r>
      <w:r w:rsidR="003B0383">
        <w:rPr>
          <w:rFonts w:hint="cs"/>
          <w:rtl/>
        </w:rPr>
        <w:t xml:space="preserve">. </w:t>
      </w:r>
    </w:p>
    <w:p w:rsidR="0092253C" w:rsidRPr="00730D65" w:rsidRDefault="00D758BF" w:rsidP="00730D65">
      <w:pPr>
        <w:rPr>
          <w:rFonts w:cs="Arial"/>
          <w:b/>
          <w:bCs/>
          <w:rtl/>
        </w:rPr>
      </w:pPr>
      <w:r w:rsidRPr="00730D65">
        <w:rPr>
          <w:rFonts w:cs="Arial" w:hint="eastAsia"/>
          <w:b/>
          <w:bCs/>
          <w:rtl/>
        </w:rPr>
        <w:t>השנה</w:t>
      </w:r>
      <w:r w:rsidRPr="00730D65">
        <w:rPr>
          <w:rFonts w:cs="Arial"/>
          <w:b/>
          <w:bCs/>
          <w:rtl/>
        </w:rPr>
        <w:t xml:space="preserve">, בשל </w:t>
      </w:r>
      <w:proofErr w:type="spellStart"/>
      <w:r w:rsidRPr="00730D65">
        <w:rPr>
          <w:rFonts w:cs="Arial" w:hint="eastAsia"/>
          <w:b/>
          <w:bCs/>
          <w:rtl/>
        </w:rPr>
        <w:t>מגיפת</w:t>
      </w:r>
      <w:proofErr w:type="spellEnd"/>
      <w:r w:rsidRPr="00730D65">
        <w:rPr>
          <w:rFonts w:cs="Arial"/>
          <w:b/>
          <w:bCs/>
          <w:rtl/>
        </w:rPr>
        <w:t xml:space="preserve"> הקורונה, </w:t>
      </w:r>
      <w:r w:rsidR="0092253C" w:rsidRPr="00730D65">
        <w:rPr>
          <w:rFonts w:cs="Arial"/>
          <w:b/>
          <w:bCs/>
          <w:rtl/>
        </w:rPr>
        <w:t>יום הזיכרון אינו דומה לכל מה שהכרנו</w:t>
      </w:r>
      <w:r w:rsidRPr="00730D65">
        <w:rPr>
          <w:rFonts w:cs="Arial"/>
          <w:b/>
          <w:bCs/>
          <w:rtl/>
        </w:rPr>
        <w:t xml:space="preserve"> בעבר</w:t>
      </w:r>
      <w:r w:rsidR="0092253C" w:rsidRPr="00730D65">
        <w:rPr>
          <w:rFonts w:cs="Arial"/>
          <w:b/>
          <w:bCs/>
          <w:rtl/>
        </w:rPr>
        <w:t>.</w:t>
      </w:r>
      <w:r w:rsidR="0092253C">
        <w:rPr>
          <w:rFonts w:hint="cs"/>
          <w:rtl/>
        </w:rPr>
        <w:t xml:space="preserve"> </w:t>
      </w:r>
      <w:r w:rsidR="0092253C">
        <w:rPr>
          <w:rFonts w:cs="Arial"/>
          <w:rtl/>
        </w:rPr>
        <w:t>השנה</w:t>
      </w:r>
      <w:r w:rsidR="008C7F55">
        <w:rPr>
          <w:rFonts w:cs="Arial" w:hint="cs"/>
          <w:rtl/>
        </w:rPr>
        <w:t xml:space="preserve"> </w:t>
      </w:r>
      <w:r w:rsidR="0092253C">
        <w:rPr>
          <w:rFonts w:cs="Arial"/>
          <w:rtl/>
        </w:rPr>
        <w:t>לא</w:t>
      </w:r>
      <w:r w:rsidR="0092253C">
        <w:rPr>
          <w:rFonts w:cs="Arial" w:hint="cs"/>
          <w:rtl/>
        </w:rPr>
        <w:t xml:space="preserve"> נוכל לעמוד </w:t>
      </w:r>
      <w:r w:rsidR="0092253C">
        <w:rPr>
          <w:rFonts w:cs="Arial"/>
          <w:rtl/>
        </w:rPr>
        <w:t>יחד בצפירה</w:t>
      </w:r>
      <w:r w:rsidR="0092253C">
        <w:rPr>
          <w:rFonts w:cs="Arial" w:hint="cs"/>
          <w:rtl/>
        </w:rPr>
        <w:t xml:space="preserve">, לא </w:t>
      </w:r>
      <w:r w:rsidR="0092253C">
        <w:rPr>
          <w:rFonts w:cs="Arial"/>
          <w:rtl/>
        </w:rPr>
        <w:t>נוכל ל</w:t>
      </w:r>
      <w:r w:rsidR="0092253C">
        <w:rPr>
          <w:rFonts w:cs="Arial" w:hint="cs"/>
          <w:rtl/>
        </w:rPr>
        <w:t>היות עם המשפחות השכולות בבתי העלמין</w:t>
      </w:r>
      <w:r w:rsidR="003B0383">
        <w:rPr>
          <w:rFonts w:cs="Arial" w:hint="cs"/>
          <w:rtl/>
        </w:rPr>
        <w:t xml:space="preserve"> </w:t>
      </w:r>
      <w:r w:rsidR="0092253C">
        <w:rPr>
          <w:rFonts w:cs="Arial" w:hint="cs"/>
          <w:rtl/>
        </w:rPr>
        <w:t>לחבק ולהתגעגע</w:t>
      </w:r>
      <w:r>
        <w:rPr>
          <w:rFonts w:cs="Arial" w:hint="cs"/>
          <w:rtl/>
        </w:rPr>
        <w:t>,</w:t>
      </w:r>
      <w:r w:rsidR="0092253C">
        <w:rPr>
          <w:rFonts w:cs="Arial" w:hint="cs"/>
          <w:rtl/>
        </w:rPr>
        <w:t xml:space="preserve"> </w:t>
      </w:r>
      <w:r w:rsidR="008C7F55">
        <w:rPr>
          <w:rFonts w:cs="Arial"/>
          <w:rtl/>
        </w:rPr>
        <w:t>לא נוכל לה</w:t>
      </w:r>
      <w:r w:rsidR="008C7F55">
        <w:rPr>
          <w:rFonts w:cs="Arial" w:hint="cs"/>
          <w:rtl/>
        </w:rPr>
        <w:t>י</w:t>
      </w:r>
      <w:r w:rsidR="008C7F55">
        <w:rPr>
          <w:rFonts w:cs="Arial"/>
          <w:rtl/>
        </w:rPr>
        <w:t>פגש ולזכור פנים מול פנים</w:t>
      </w:r>
      <w:r>
        <w:rPr>
          <w:rFonts w:cs="Arial" w:hint="cs"/>
          <w:rtl/>
        </w:rPr>
        <w:t xml:space="preserve">. </w:t>
      </w:r>
      <w:r w:rsidR="008C7F55" w:rsidRPr="00730D65">
        <w:rPr>
          <w:rFonts w:cs="Arial" w:hint="eastAsia"/>
          <w:b/>
          <w:bCs/>
          <w:rtl/>
        </w:rPr>
        <w:t>השנה</w:t>
      </w:r>
      <w:r w:rsidR="008C7F55" w:rsidRPr="00730D65">
        <w:rPr>
          <w:rFonts w:cs="Arial"/>
          <w:b/>
          <w:bCs/>
          <w:rtl/>
        </w:rPr>
        <w:t xml:space="preserve"> </w:t>
      </w:r>
      <w:r w:rsidR="008C7F55" w:rsidRPr="00730D65">
        <w:rPr>
          <w:rFonts w:cs="Arial" w:hint="eastAsia"/>
          <w:b/>
          <w:bCs/>
          <w:rtl/>
        </w:rPr>
        <w:t>נתחבר</w:t>
      </w:r>
      <w:r w:rsidR="008C7F55" w:rsidRPr="00730D65">
        <w:rPr>
          <w:rFonts w:cs="Arial"/>
          <w:b/>
          <w:bCs/>
          <w:rtl/>
        </w:rPr>
        <w:t xml:space="preserve"> </w:t>
      </w:r>
      <w:r w:rsidR="008C7F55" w:rsidRPr="00730D65">
        <w:rPr>
          <w:rFonts w:cs="Arial" w:hint="eastAsia"/>
          <w:b/>
          <w:bCs/>
          <w:rtl/>
        </w:rPr>
        <w:t>לזיכרונות</w:t>
      </w:r>
      <w:r w:rsidR="008C7F55" w:rsidRPr="00730D65">
        <w:rPr>
          <w:rFonts w:cs="Arial"/>
          <w:b/>
          <w:bCs/>
          <w:rtl/>
        </w:rPr>
        <w:t xml:space="preserve"> </w:t>
      </w:r>
      <w:r w:rsidR="008C7F55" w:rsidRPr="00730D65">
        <w:rPr>
          <w:rFonts w:cs="Arial" w:hint="eastAsia"/>
          <w:b/>
          <w:bCs/>
          <w:rtl/>
        </w:rPr>
        <w:t>ולגעגועים</w:t>
      </w:r>
      <w:r w:rsidR="008C7F55" w:rsidRPr="00730D65">
        <w:rPr>
          <w:rFonts w:cs="Arial"/>
          <w:b/>
          <w:bCs/>
          <w:rtl/>
        </w:rPr>
        <w:t xml:space="preserve"> </w:t>
      </w:r>
      <w:r w:rsidR="008C7F55" w:rsidRPr="00730D65">
        <w:rPr>
          <w:rFonts w:cs="Arial" w:hint="eastAsia"/>
          <w:b/>
          <w:bCs/>
          <w:rtl/>
        </w:rPr>
        <w:t>כל</w:t>
      </w:r>
      <w:r w:rsidR="008C7F55" w:rsidRPr="00730D65">
        <w:rPr>
          <w:rFonts w:cs="Arial"/>
          <w:b/>
          <w:bCs/>
          <w:rtl/>
        </w:rPr>
        <w:t xml:space="preserve"> </w:t>
      </w:r>
      <w:r w:rsidR="008C7F55" w:rsidRPr="00730D65">
        <w:rPr>
          <w:rFonts w:cs="Arial" w:hint="eastAsia"/>
          <w:b/>
          <w:bCs/>
          <w:rtl/>
        </w:rPr>
        <w:t>אחד</w:t>
      </w:r>
      <w:r w:rsidR="008C7F55" w:rsidRPr="00730D65">
        <w:rPr>
          <w:rFonts w:cs="Arial"/>
          <w:b/>
          <w:bCs/>
          <w:rtl/>
        </w:rPr>
        <w:t xml:space="preserve"> </w:t>
      </w:r>
      <w:r w:rsidR="008C7F55" w:rsidRPr="00730D65">
        <w:rPr>
          <w:rFonts w:cs="Arial" w:hint="eastAsia"/>
          <w:b/>
          <w:bCs/>
          <w:rtl/>
        </w:rPr>
        <w:t>מביתו</w:t>
      </w:r>
      <w:r w:rsidRPr="00730D65">
        <w:rPr>
          <w:rFonts w:cs="Arial"/>
          <w:b/>
          <w:bCs/>
          <w:rtl/>
        </w:rPr>
        <w:t xml:space="preserve"> ממשפחתו </w:t>
      </w:r>
      <w:r w:rsidR="00CF55CE">
        <w:rPr>
          <w:rFonts w:cs="Arial" w:hint="cs"/>
          <w:b/>
          <w:bCs/>
          <w:rtl/>
        </w:rPr>
        <w:t xml:space="preserve">ובעיקר דרך המסך. </w:t>
      </w:r>
    </w:p>
    <w:p w:rsidR="00D758BF" w:rsidRDefault="00D758BF" w:rsidP="00D758BF">
      <w:pPr>
        <w:rPr>
          <w:rtl/>
        </w:rPr>
      </w:pPr>
      <w:r>
        <w:rPr>
          <w:rFonts w:cs="Arial" w:hint="cs"/>
          <w:rtl/>
        </w:rPr>
        <w:t xml:space="preserve">הקמנו מאגר של </w:t>
      </w:r>
      <w:r w:rsidR="008764F0">
        <w:rPr>
          <w:rFonts w:cs="Arial"/>
          <w:rtl/>
        </w:rPr>
        <w:t xml:space="preserve">סרטי הנצחה </w:t>
      </w:r>
      <w:r>
        <w:rPr>
          <w:rFonts w:cs="Arial" w:hint="cs"/>
          <w:rtl/>
        </w:rPr>
        <w:t>ייחודיים, סרטים ה</w:t>
      </w:r>
      <w:r w:rsidR="008764F0">
        <w:rPr>
          <w:rFonts w:cs="Arial"/>
          <w:rtl/>
        </w:rPr>
        <w:t>מע</w:t>
      </w:r>
      <w:r w:rsidR="008C7F55">
        <w:rPr>
          <w:rFonts w:cs="Arial" w:hint="cs"/>
          <w:rtl/>
        </w:rPr>
        <w:t>י</w:t>
      </w:r>
      <w:r w:rsidR="008764F0">
        <w:rPr>
          <w:rFonts w:cs="Arial"/>
          <w:rtl/>
        </w:rPr>
        <w:t xml:space="preserve">זים לזכור אחרת, לזכור רגעים מהחיים שהיו, ואינם. </w:t>
      </w:r>
      <w:r w:rsidR="008C7F55">
        <w:rPr>
          <w:rFonts w:cs="Arial" w:hint="cs"/>
          <w:rtl/>
        </w:rPr>
        <w:t xml:space="preserve">ליצור מאגר זיכרונות קולקטיבי- אלטרנטיבי </w:t>
      </w:r>
      <w:r w:rsidR="008C7F55">
        <w:rPr>
          <w:rFonts w:cs="Arial"/>
          <w:rtl/>
        </w:rPr>
        <w:t>–</w:t>
      </w:r>
      <w:r w:rsidR="008C7F55">
        <w:rPr>
          <w:rFonts w:cs="Arial" w:hint="cs"/>
          <w:rtl/>
        </w:rPr>
        <w:t xml:space="preserve"> שמתמקד ברגעים מהחיים. </w:t>
      </w:r>
      <w:r w:rsidR="00CF55CE">
        <w:rPr>
          <w:rFonts w:cs="Arial" w:hint="cs"/>
          <w:rtl/>
        </w:rPr>
        <w:t xml:space="preserve">נדמה כי דווקא בתקופת הבידוד הזו </w:t>
      </w:r>
      <w:r w:rsidR="00CF55CE">
        <w:rPr>
          <w:rFonts w:cs="Arial"/>
          <w:rtl/>
        </w:rPr>
        <w:t>–</w:t>
      </w:r>
      <w:r w:rsidR="00CF55CE">
        <w:rPr>
          <w:rFonts w:cs="Arial" w:hint="cs"/>
          <w:rtl/>
        </w:rPr>
        <w:t xml:space="preserve"> </w:t>
      </w:r>
      <w:proofErr w:type="spellStart"/>
      <w:r w:rsidR="00CF55CE">
        <w:rPr>
          <w:rFonts w:cs="Arial" w:hint="cs"/>
          <w:rtl/>
        </w:rPr>
        <w:t>כשהכל</w:t>
      </w:r>
      <w:proofErr w:type="spellEnd"/>
      <w:r w:rsidR="00CF55CE">
        <w:rPr>
          <w:rFonts w:cs="Arial" w:hint="cs"/>
          <w:rtl/>
        </w:rPr>
        <w:t xml:space="preserve"> הופך ליותר ויותר אישי וביתי </w:t>
      </w:r>
      <w:r w:rsidR="00CF55CE">
        <w:rPr>
          <w:rFonts w:cs="Arial"/>
          <w:rtl/>
        </w:rPr>
        <w:t>–</w:t>
      </w:r>
      <w:r w:rsidR="00CF55CE">
        <w:rPr>
          <w:rFonts w:cs="Arial" w:hint="cs"/>
          <w:rtl/>
        </w:rPr>
        <w:t xml:space="preserve"> המבט על  הזיכרון דרך סרטי האנימציה ודרך </w:t>
      </w:r>
      <w:r w:rsidR="008A514B">
        <w:rPr>
          <w:rFonts w:cs="Arial" w:hint="cs"/>
          <w:rtl/>
        </w:rPr>
        <w:t>הזיכרונו</w:t>
      </w:r>
      <w:r w:rsidR="008A514B">
        <w:rPr>
          <w:rFonts w:cs="Arial" w:hint="eastAsia"/>
          <w:rtl/>
        </w:rPr>
        <w:t>ת</w:t>
      </w:r>
      <w:r w:rsidR="00CF55CE">
        <w:rPr>
          <w:rFonts w:cs="Arial" w:hint="cs"/>
          <w:rtl/>
        </w:rPr>
        <w:t xml:space="preserve"> מהחיים </w:t>
      </w:r>
      <w:r w:rsidR="00CF55CE">
        <w:rPr>
          <w:rFonts w:cs="Arial"/>
          <w:rtl/>
        </w:rPr>
        <w:t>–</w:t>
      </w:r>
      <w:r w:rsidR="00CF55CE">
        <w:rPr>
          <w:rFonts w:cs="Arial" w:hint="cs"/>
          <w:rtl/>
        </w:rPr>
        <w:t xml:space="preserve"> רלוונטי </w:t>
      </w:r>
      <w:r w:rsidR="008C7F55">
        <w:rPr>
          <w:rFonts w:hint="cs"/>
          <w:rtl/>
        </w:rPr>
        <w:t xml:space="preserve"> אף יותר מתמיד.</w:t>
      </w:r>
      <w:r>
        <w:rPr>
          <w:rFonts w:hint="cs"/>
          <w:rtl/>
        </w:rPr>
        <w:t>"</w:t>
      </w:r>
    </w:p>
    <w:p w:rsidR="008764F0" w:rsidRPr="00730D65" w:rsidRDefault="008764F0" w:rsidP="00730D65">
      <w:pPr>
        <w:rPr>
          <w:rtl/>
        </w:rPr>
      </w:pPr>
      <w:r w:rsidRPr="00730D65">
        <w:rPr>
          <w:rFonts w:cs="Arial"/>
          <w:b/>
          <w:bCs/>
          <w:rtl/>
        </w:rPr>
        <w:t xml:space="preserve">בית אבי חי יפתח לקראת יום </w:t>
      </w:r>
      <w:proofErr w:type="spellStart"/>
      <w:r w:rsidRPr="00730D65">
        <w:rPr>
          <w:rFonts w:cs="Arial"/>
          <w:b/>
          <w:bCs/>
          <w:rtl/>
        </w:rPr>
        <w:t>הזכרון</w:t>
      </w:r>
      <w:proofErr w:type="spellEnd"/>
      <w:r w:rsidRPr="00730D65">
        <w:rPr>
          <w:rFonts w:cs="Arial"/>
          <w:b/>
          <w:bCs/>
          <w:rtl/>
        </w:rPr>
        <w:t xml:space="preserve"> את מאגר סרטי ההנצחה. כ</w:t>
      </w:r>
      <w:r w:rsidR="00D758BF" w:rsidRPr="00730D65">
        <w:rPr>
          <w:rFonts w:cs="Arial" w:hint="cs"/>
          <w:b/>
          <w:bCs/>
          <w:rtl/>
        </w:rPr>
        <w:t>-</w:t>
      </w:r>
      <w:r w:rsidRPr="00730D65">
        <w:rPr>
          <w:rFonts w:cs="Arial"/>
          <w:b/>
          <w:bCs/>
          <w:rtl/>
        </w:rPr>
        <w:t xml:space="preserve">50 סרטים מעשור של </w:t>
      </w:r>
      <w:r w:rsidR="008A514B" w:rsidRPr="00730D65">
        <w:rPr>
          <w:rFonts w:cs="Arial" w:hint="cs"/>
          <w:b/>
          <w:bCs/>
          <w:rtl/>
        </w:rPr>
        <w:t>זיכרונו</w:t>
      </w:r>
      <w:r w:rsidR="008A514B" w:rsidRPr="00730D65">
        <w:rPr>
          <w:rFonts w:cs="Arial" w:hint="eastAsia"/>
          <w:b/>
          <w:bCs/>
          <w:rtl/>
        </w:rPr>
        <w:t>ת</w:t>
      </w:r>
      <w:r w:rsidRPr="00730D65">
        <w:rPr>
          <w:rFonts w:cs="Arial"/>
          <w:b/>
          <w:bCs/>
          <w:rtl/>
        </w:rPr>
        <w:t xml:space="preserve"> וגעגועים</w:t>
      </w:r>
      <w:r w:rsidR="00D758BF" w:rsidRPr="00730D65">
        <w:rPr>
          <w:rFonts w:hint="cs"/>
          <w:b/>
          <w:bCs/>
          <w:rtl/>
        </w:rPr>
        <w:t xml:space="preserve"> ושל חיים. </w:t>
      </w:r>
    </w:p>
    <w:p w:rsidR="008A514B" w:rsidRPr="008A514B" w:rsidRDefault="003B0383" w:rsidP="00730D65">
      <w:pPr>
        <w:rPr>
          <w:rtl/>
        </w:rPr>
      </w:pPr>
      <w:r>
        <w:rPr>
          <w:rFonts w:hint="cs"/>
          <w:rtl/>
        </w:rPr>
        <w:t xml:space="preserve">השנה, </w:t>
      </w:r>
      <w:r w:rsidR="003E0F6D" w:rsidRPr="00730D65">
        <w:rPr>
          <w:rFonts w:hint="cs"/>
          <w:rtl/>
        </w:rPr>
        <w:t xml:space="preserve">לצד פרסום סרטי האנימציה החדשים המצטרפים למאגר הזיכרונות </w:t>
      </w:r>
      <w:proofErr w:type="spellStart"/>
      <w:r w:rsidR="003E0F6D" w:rsidRPr="00730D65">
        <w:rPr>
          <w:rFonts w:hint="cs"/>
          <w:rtl/>
        </w:rPr>
        <w:t>הוירטואלי</w:t>
      </w:r>
      <w:proofErr w:type="spellEnd"/>
      <w:r w:rsidR="00D758BF" w:rsidRPr="00730D65">
        <w:rPr>
          <w:rFonts w:hint="cs"/>
          <w:rtl/>
        </w:rPr>
        <w:t xml:space="preserve"> </w:t>
      </w:r>
      <w:r w:rsidR="003E0F6D" w:rsidRPr="00730D65">
        <w:rPr>
          <w:rFonts w:hint="cs"/>
          <w:rtl/>
        </w:rPr>
        <w:t>ההולך ומתרחב</w:t>
      </w:r>
      <w:r w:rsidR="00D758BF" w:rsidRPr="00730D65">
        <w:rPr>
          <w:rFonts w:hint="cs"/>
          <w:rtl/>
        </w:rPr>
        <w:t xml:space="preserve">, </w:t>
      </w:r>
      <w:r w:rsidR="005808E4" w:rsidRPr="00730D65">
        <w:rPr>
          <w:rFonts w:cs="Arial"/>
          <w:rtl/>
        </w:rPr>
        <w:t xml:space="preserve">בית אבי חי </w:t>
      </w:r>
      <w:r w:rsidRPr="00730D65">
        <w:rPr>
          <w:rFonts w:cs="Arial" w:hint="cs"/>
          <w:rtl/>
        </w:rPr>
        <w:t xml:space="preserve">משיק ביחד עם עמותת "האחים שלנו" את מיזם </w:t>
      </w:r>
      <w:r w:rsidRPr="00730D65">
        <w:rPr>
          <w:rFonts w:cs="Arial" w:hint="cs"/>
          <w:b/>
          <w:bCs/>
          <w:rtl/>
        </w:rPr>
        <w:t>'מתחברים וזוכרים'.</w:t>
      </w:r>
      <w:r w:rsidRPr="00730D65">
        <w:rPr>
          <w:rFonts w:cs="Arial" w:hint="cs"/>
          <w:rtl/>
        </w:rPr>
        <w:t xml:space="preserve"> מטרת המיזם לקיים אלפי מפגשי זום וירטואליים, שיאפשרו למשפחות השכולות ולציבור הרחב לציין יחדיו את יום הזיכרון, גם במציאות העכשווית המאתגרת, שנכפתה עלינו בשל </w:t>
      </w:r>
      <w:proofErr w:type="spellStart"/>
      <w:r w:rsidRPr="00730D65">
        <w:rPr>
          <w:rFonts w:cs="Arial" w:hint="cs"/>
          <w:rtl/>
        </w:rPr>
        <w:t>מגיפת</w:t>
      </w:r>
      <w:proofErr w:type="spellEnd"/>
      <w:r w:rsidRPr="00730D65">
        <w:rPr>
          <w:rFonts w:cs="Arial" w:hint="cs"/>
          <w:rtl/>
        </w:rPr>
        <w:t xml:space="preserve"> הקורונה. המפגשים יתקיימו באמצעות פלטפורמה דיגיטלית שהמיזם מספק, במטרה לזכור את הנופלים ולחבק את </w:t>
      </w:r>
      <w:r w:rsidRPr="00730D65">
        <w:rPr>
          <w:rFonts w:cs="Arial" w:hint="cs"/>
          <w:rtl/>
        </w:rPr>
        <w:lastRenderedPageBreak/>
        <w:t xml:space="preserve">המשפחות השכולות. על מנת לארח מפגש או להתארח </w:t>
      </w:r>
      <w:r w:rsidR="00730D65" w:rsidRPr="00730D65">
        <w:rPr>
          <w:rFonts w:cs="Arial" w:hint="cs"/>
          <w:rtl/>
        </w:rPr>
        <w:t>יש</w:t>
      </w:r>
      <w:r w:rsidR="00730D65">
        <w:rPr>
          <w:rFonts w:cs="Arial" w:hint="cs"/>
          <w:rtl/>
        </w:rPr>
        <w:t xml:space="preserve"> </w:t>
      </w:r>
      <w:r w:rsidR="00730D65" w:rsidRPr="00730D65">
        <w:rPr>
          <w:rFonts w:cs="Arial" w:hint="cs"/>
          <w:rtl/>
        </w:rPr>
        <w:t>להירשם</w:t>
      </w:r>
      <w:r w:rsidR="00730D65">
        <w:rPr>
          <w:rFonts w:cs="Arial" w:hint="cs"/>
          <w:rtl/>
        </w:rPr>
        <w:t xml:space="preserve"> </w:t>
      </w:r>
      <w:r w:rsidR="00730D65" w:rsidRPr="00730D65">
        <w:rPr>
          <w:rFonts w:cs="Arial" w:hint="cs"/>
          <w:rtl/>
        </w:rPr>
        <w:t>באתר: </w:t>
      </w:r>
      <w:hyperlink r:id="rId5" w:anchor="/" w:tgtFrame="_blank" w:history="1">
        <w:r w:rsidR="00730D65" w:rsidRPr="00730D65">
          <w:rPr>
            <w:rStyle w:val="Hyperlink"/>
            <w:rFonts w:cs="Arial"/>
          </w:rPr>
          <w:t>https://connect2care.ourbrothers.co.il/#/</w:t>
        </w:r>
      </w:hyperlink>
      <w:r w:rsidR="00730D65" w:rsidRPr="00730D65">
        <w:rPr>
          <w:rFonts w:cs="Arial"/>
          <w:rtl/>
        </w:rPr>
        <w:br/>
      </w:r>
      <w:r>
        <w:rPr>
          <w:rFonts w:cs="Arial"/>
          <w:rtl/>
        </w:rPr>
        <w:br/>
      </w:r>
    </w:p>
    <w:p w:rsidR="00F462B1" w:rsidRDefault="00F462B1" w:rsidP="00AA580C">
      <w:pPr>
        <w:rPr>
          <w:b/>
          <w:bCs/>
          <w:u w:val="single"/>
          <w:rtl/>
        </w:rPr>
      </w:pPr>
      <w:bookmarkStart w:id="0" w:name="_GoBack"/>
      <w:bookmarkEnd w:id="0"/>
    </w:p>
    <w:p w:rsidR="00AA580C" w:rsidRDefault="00AA580C" w:rsidP="00AA580C">
      <w:pPr>
        <w:rPr>
          <w:b/>
          <w:bCs/>
          <w:u w:val="single"/>
          <w:rtl/>
        </w:rPr>
      </w:pPr>
      <w:r w:rsidRPr="00F9548B">
        <w:rPr>
          <w:b/>
          <w:bCs/>
          <w:u w:val="single"/>
          <w:rtl/>
        </w:rPr>
        <w:t>על הסרטונים:</w:t>
      </w:r>
    </w:p>
    <w:p w:rsidR="00393EC5" w:rsidRPr="00393EC5" w:rsidRDefault="00393EC5" w:rsidP="00393EC5">
      <w:pPr>
        <w:rPr>
          <w:b/>
          <w:bCs/>
          <w:u w:val="single"/>
          <w:rtl/>
        </w:rPr>
      </w:pPr>
      <w:r w:rsidRPr="00393EC5">
        <w:rPr>
          <w:rFonts w:hint="cs"/>
          <w:b/>
          <w:bCs/>
          <w:rtl/>
        </w:rPr>
        <w:t>טריילר :</w:t>
      </w:r>
      <w:r>
        <w:rPr>
          <w:rFonts w:hint="cs"/>
          <w:b/>
          <w:bCs/>
          <w:u w:val="single"/>
          <w:rtl/>
        </w:rPr>
        <w:t xml:space="preserve">  </w:t>
      </w:r>
      <w:hyperlink r:id="rId6" w:history="1">
        <w:r w:rsidRPr="00393EC5">
          <w:rPr>
            <w:rStyle w:val="Hyperlink"/>
            <w:b/>
            <w:bCs/>
          </w:rPr>
          <w:t>https://www.youtube.com/watch?v=9lfq90V02U0&amp;feature=youtu.be</w:t>
        </w:r>
      </w:hyperlink>
    </w:p>
    <w:p w:rsidR="00303D3D" w:rsidRPr="003A779A" w:rsidRDefault="00303D3D" w:rsidP="00303D3D">
      <w:pPr>
        <w:rPr>
          <w:b/>
          <w:bCs/>
          <w:color w:val="FF0000"/>
          <w:u w:val="single"/>
        </w:rPr>
      </w:pPr>
      <w:r w:rsidRPr="003A779A">
        <w:rPr>
          <w:b/>
          <w:bCs/>
          <w:color w:val="FF0000"/>
          <w:u w:val="single"/>
          <w:rtl/>
        </w:rPr>
        <w:t>שערי גן עדן </w:t>
      </w:r>
    </w:p>
    <w:p w:rsidR="00303D3D" w:rsidRPr="00303D3D" w:rsidRDefault="00303D3D" w:rsidP="00303D3D">
      <w:pPr>
        <w:rPr>
          <w:b/>
          <w:bCs/>
          <w:rtl/>
        </w:rPr>
      </w:pPr>
      <w:r w:rsidRPr="00303D3D">
        <w:rPr>
          <w:b/>
          <w:bCs/>
          <w:rtl/>
        </w:rPr>
        <w:t xml:space="preserve">לזכרה של אורי </w:t>
      </w:r>
      <w:proofErr w:type="spellStart"/>
      <w:r w:rsidRPr="00303D3D">
        <w:rPr>
          <w:b/>
          <w:bCs/>
          <w:rtl/>
        </w:rPr>
        <w:t>אנסבכר</w:t>
      </w:r>
      <w:proofErr w:type="spellEnd"/>
      <w:r w:rsidRPr="00303D3D">
        <w:rPr>
          <w:b/>
          <w:bCs/>
          <w:rtl/>
        </w:rPr>
        <w:t>, אשר נרצחה באכזריות בעין יעל בירושלים (2019-1999)</w:t>
      </w:r>
      <w:r>
        <w:rPr>
          <w:b/>
          <w:bCs/>
          <w:rtl/>
        </w:rPr>
        <w:br/>
      </w:r>
      <w:r w:rsidRPr="00303D3D">
        <w:rPr>
          <w:b/>
          <w:bCs/>
          <w:rtl/>
        </w:rPr>
        <w:t xml:space="preserve">יוצרים: יוני שלמון ודור </w:t>
      </w:r>
      <w:proofErr w:type="spellStart"/>
      <w:r w:rsidRPr="00303D3D">
        <w:rPr>
          <w:b/>
          <w:bCs/>
          <w:rtl/>
        </w:rPr>
        <w:t>בושרי</w:t>
      </w:r>
      <w:proofErr w:type="spellEnd"/>
    </w:p>
    <w:p w:rsidR="00303D3D" w:rsidRPr="00303D3D" w:rsidRDefault="00303D3D" w:rsidP="00303D3D">
      <w:pPr>
        <w:rPr>
          <w:rtl/>
        </w:rPr>
      </w:pPr>
      <w:r w:rsidRPr="00303D3D">
        <w:rPr>
          <w:rtl/>
        </w:rPr>
        <w:t xml:space="preserve">אורי </w:t>
      </w:r>
      <w:proofErr w:type="spellStart"/>
      <w:r w:rsidRPr="00303D3D">
        <w:rPr>
          <w:rtl/>
        </w:rPr>
        <w:t>אנסבכר</w:t>
      </w:r>
      <w:proofErr w:type="spellEnd"/>
      <w:r w:rsidRPr="00303D3D">
        <w:rPr>
          <w:rtl/>
        </w:rPr>
        <w:t xml:space="preserve"> הייתה ילדה של טבע. בהזדמנויות שונות הייתה מוצאת לעצמה פינה ירוקה ומתחברת לשלווה. ברגעי השקט האלה הייתה אורי מאזינה למוזיקה באוזניות, שכמעט תמיד היו עליה, כותבת שירים ומחשבות במחברת, ולא פעם, פשוט רוקדת יחפה, כפי שכתבה בשירהּ: </w:t>
      </w:r>
      <w:r w:rsidRPr="00303D3D">
        <w:rPr>
          <w:i/>
          <w:iCs/>
          <w:rtl/>
        </w:rPr>
        <w:t>"ללכת יחפה, חשופה / לתת לאבנים לדקור / להתחכך".</w:t>
      </w:r>
    </w:p>
    <w:p w:rsidR="00303D3D" w:rsidRPr="00303D3D" w:rsidRDefault="00303D3D" w:rsidP="00303D3D">
      <w:pPr>
        <w:rPr>
          <w:rtl/>
        </w:rPr>
      </w:pPr>
      <w:r w:rsidRPr="00303D3D">
        <w:rPr>
          <w:rtl/>
        </w:rPr>
        <w:t>במסגרת השירות הלאומי התנדבה אורי בחווה השיקומית בעין יעל, המעצימה נוער בסיכון באמצעות אהבת החי והטבע. בפברואר 2019 יצאה אורי ליער הסמוך לעין יעל כדי למצוא לעצמה כמה רגעים של שקט ירוק. בעודה כותבת שיר חדש, הגיע מחבל ורצח אותה באכזריות.</w:t>
      </w:r>
    </w:p>
    <w:p w:rsidR="00303D3D" w:rsidRPr="00303D3D" w:rsidRDefault="00303D3D" w:rsidP="00303D3D">
      <w:pPr>
        <w:rPr>
          <w:rtl/>
        </w:rPr>
      </w:pPr>
      <w:r w:rsidRPr="00303D3D">
        <w:rPr>
          <w:rtl/>
        </w:rPr>
        <w:t>לאחר מותה סיפרו בני משפחתה על "המקום הסודי" שאורי מצאה ולקחה אותם אליו. בלב ההרים, ליד ביתם, הצביעה אורי לעבר שני עמודים עקומים ואמרה: "תראו, אלו שערי גן עדן". אורי אהבה מאוד את המקום הסודי ההוא והזמינה את אימהּ ואת אחיה לבקר בו ולהיכנס איתה אל "גן העדן" הפרטי. בכל פעם שלקחה אותם לשם, הרגישו כיצד המבט המיוחד של אורי על העולם צובע גם את עולמם. </w:t>
      </w:r>
    </w:p>
    <w:p w:rsidR="00303D3D" w:rsidRPr="003A779A" w:rsidRDefault="00303D3D" w:rsidP="003A779A">
      <w:pPr>
        <w:rPr>
          <w:rtl/>
        </w:rPr>
      </w:pPr>
      <w:r w:rsidRPr="003A779A">
        <w:rPr>
          <w:rtl/>
        </w:rPr>
        <w:t>הסרט מעורר לחיים את הזיכרון המצמרר הזה.</w:t>
      </w:r>
    </w:p>
    <w:p w:rsidR="00303D3D" w:rsidRPr="003A779A" w:rsidRDefault="00303D3D" w:rsidP="000F35C2">
      <w:pPr>
        <w:rPr>
          <w:b/>
          <w:bCs/>
          <w:color w:val="FF0000"/>
          <w:u w:val="single"/>
        </w:rPr>
      </w:pPr>
      <w:r w:rsidRPr="003A779A">
        <w:rPr>
          <w:b/>
          <w:bCs/>
          <w:color w:val="FF0000"/>
          <w:u w:val="single"/>
          <w:rtl/>
        </w:rPr>
        <w:t xml:space="preserve">ניגון חייו </w:t>
      </w:r>
    </w:p>
    <w:p w:rsidR="00303D3D" w:rsidRPr="00303D3D" w:rsidRDefault="00303D3D" w:rsidP="00303D3D">
      <w:pPr>
        <w:rPr>
          <w:b/>
          <w:bCs/>
          <w:rtl/>
        </w:rPr>
      </w:pPr>
      <w:r w:rsidRPr="00303D3D">
        <w:rPr>
          <w:b/>
          <w:bCs/>
          <w:rtl/>
        </w:rPr>
        <w:t xml:space="preserve">לזכרו של צחי </w:t>
      </w:r>
      <w:proofErr w:type="spellStart"/>
      <w:r w:rsidRPr="00303D3D">
        <w:rPr>
          <w:b/>
          <w:bCs/>
          <w:rtl/>
        </w:rPr>
        <w:t>איטח</w:t>
      </w:r>
      <w:proofErr w:type="spellEnd"/>
      <w:r w:rsidRPr="00303D3D">
        <w:rPr>
          <w:b/>
          <w:bCs/>
          <w:rtl/>
        </w:rPr>
        <w:t xml:space="preserve">, שנפל בהגנה על </w:t>
      </w:r>
      <w:proofErr w:type="spellStart"/>
      <w:r w:rsidRPr="00303D3D">
        <w:rPr>
          <w:b/>
          <w:bCs/>
          <w:rtl/>
        </w:rPr>
        <w:t>הבופור</w:t>
      </w:r>
      <w:proofErr w:type="spellEnd"/>
      <w:r w:rsidRPr="00303D3D">
        <w:rPr>
          <w:b/>
          <w:bCs/>
          <w:rtl/>
        </w:rPr>
        <w:t xml:space="preserve"> במלחמת לבנון (2000-1980)</w:t>
      </w:r>
    </w:p>
    <w:p w:rsidR="00303D3D" w:rsidRPr="00303D3D" w:rsidRDefault="00303D3D" w:rsidP="00303D3D">
      <w:pPr>
        <w:rPr>
          <w:b/>
          <w:bCs/>
          <w:rtl/>
        </w:rPr>
      </w:pPr>
      <w:r w:rsidRPr="00303D3D">
        <w:rPr>
          <w:b/>
          <w:bCs/>
          <w:rtl/>
        </w:rPr>
        <w:t>יוצרת: ענבל אוחיון </w:t>
      </w:r>
    </w:p>
    <w:p w:rsidR="00303D3D" w:rsidRPr="00303D3D" w:rsidRDefault="00303D3D" w:rsidP="003A779A">
      <w:pPr>
        <w:rPr>
          <w:rtl/>
        </w:rPr>
      </w:pPr>
      <w:r w:rsidRPr="00303D3D">
        <w:rPr>
          <w:rtl/>
        </w:rPr>
        <w:t xml:space="preserve">מגיל שש ידע צחי שהמוזיקה היא אהבת חייו, כשהתברר שהוא מוזיקאי מחונן, בעל שמיעה אבסולוטית. הוא התמיד בנגינתו והתפתח משנה לשנה. ברוח הנתינה שגדל בה, ארגן צחי בכל פעם שהזדמן לו אירועים מוזיקליים שהוא ניגן בהם בהתנדבות. בתור נער, השתתף בטקסי בית הספר ובטקסים עירוניים.  בתור בוגר, ניגן בהתנדבות באירועים של משפחות במצוקה, ובהמשך, כחייל קרבי בלבנון, הביא </w:t>
      </w:r>
      <w:proofErr w:type="spellStart"/>
      <w:r w:rsidRPr="00303D3D">
        <w:rPr>
          <w:rtl/>
        </w:rPr>
        <w:t>איתו</w:t>
      </w:r>
      <w:proofErr w:type="spellEnd"/>
      <w:r w:rsidRPr="00303D3D">
        <w:rPr>
          <w:rtl/>
        </w:rPr>
        <w:t xml:space="preserve"> את הקלידים אל המוצב </w:t>
      </w:r>
      <w:r w:rsidR="003A779A">
        <w:rPr>
          <w:rtl/>
        </w:rPr>
        <w:t>ובהזדמנויות שונות,</w:t>
      </w:r>
      <w:r w:rsidR="003A779A">
        <w:rPr>
          <w:rFonts w:hint="cs"/>
          <w:rtl/>
        </w:rPr>
        <w:t xml:space="preserve"> </w:t>
      </w:r>
      <w:r w:rsidRPr="00303D3D">
        <w:rPr>
          <w:rtl/>
        </w:rPr>
        <w:t>בדרך לצפון, ניגן לילדים  בקריית שמונה, שהיו סגורים במקלטים.</w:t>
      </w:r>
    </w:p>
    <w:p w:rsidR="00303D3D" w:rsidRPr="00303D3D" w:rsidRDefault="00303D3D" w:rsidP="00303D3D">
      <w:pPr>
        <w:rPr>
          <w:rtl/>
        </w:rPr>
      </w:pPr>
      <w:r w:rsidRPr="00303D3D">
        <w:rPr>
          <w:rtl/>
        </w:rPr>
        <w:t>ביום שישי אחד ניסתה אימו של צחי לצלצל אליו לטלפון הנייד. כשלא ענה, השאירה לו הודעה מוקלטת ובה השיר "לתת" שהתנגן באותם רגעים ברדיו, והיה אהוב על צחי. לאחר מותו, כשקיבלו את הטלפון שלו לידיהם, גילו שהשיר הוקלט בדיוק בדקה שבה צחי נפל.</w:t>
      </w:r>
    </w:p>
    <w:p w:rsidR="00303D3D" w:rsidRPr="00730D65" w:rsidRDefault="00303D3D" w:rsidP="00AA580C">
      <w:pPr>
        <w:rPr>
          <w:rtl/>
        </w:rPr>
      </w:pPr>
    </w:p>
    <w:p w:rsidR="00303D3D" w:rsidRDefault="008279DF" w:rsidP="00303D3D">
      <w:pPr>
        <w:rPr>
          <w:b/>
          <w:bCs/>
          <w:color w:val="FF0000"/>
          <w:u w:val="single"/>
          <w:rtl/>
        </w:rPr>
      </w:pPr>
      <w:bookmarkStart w:id="1" w:name="_Hlk508106008"/>
      <w:r w:rsidRPr="00730D65">
        <w:rPr>
          <w:rFonts w:hint="eastAsia"/>
          <w:b/>
          <w:bCs/>
          <w:color w:val="FF0000"/>
          <w:u w:val="single"/>
          <w:rtl/>
        </w:rPr>
        <w:t>על</w:t>
      </w:r>
      <w:r w:rsidRPr="00730D65">
        <w:rPr>
          <w:b/>
          <w:bCs/>
          <w:color w:val="FF0000"/>
          <w:u w:val="single"/>
          <w:rtl/>
        </w:rPr>
        <w:t xml:space="preserve"> </w:t>
      </w:r>
      <w:r w:rsidRPr="00730D65">
        <w:rPr>
          <w:rFonts w:hint="eastAsia"/>
          <w:b/>
          <w:bCs/>
          <w:color w:val="FF0000"/>
          <w:u w:val="single"/>
          <w:rtl/>
        </w:rPr>
        <w:t>הדבש</w:t>
      </w:r>
      <w:r w:rsidR="00303D3D" w:rsidRPr="00730D65">
        <w:rPr>
          <w:b/>
          <w:bCs/>
          <w:color w:val="FF0000"/>
          <w:u w:val="single"/>
          <w:rtl/>
        </w:rPr>
        <w:t xml:space="preserve"> </w:t>
      </w:r>
    </w:p>
    <w:p w:rsidR="006C47C0" w:rsidRDefault="006C47C0" w:rsidP="00303D3D">
      <w:pPr>
        <w:rPr>
          <w:b/>
          <w:bCs/>
          <w:rtl/>
        </w:rPr>
      </w:pPr>
      <w:r w:rsidRPr="00730D65">
        <w:rPr>
          <w:rFonts w:hint="eastAsia"/>
          <w:b/>
          <w:bCs/>
          <w:rtl/>
        </w:rPr>
        <w:t>לזכרם</w:t>
      </w:r>
      <w:r w:rsidRPr="00730D65">
        <w:rPr>
          <w:b/>
          <w:bCs/>
          <w:rtl/>
        </w:rPr>
        <w:t xml:space="preserve"> </w:t>
      </w:r>
      <w:r w:rsidRPr="00730D65">
        <w:rPr>
          <w:rFonts w:hint="eastAsia"/>
          <w:b/>
          <w:bCs/>
          <w:rtl/>
        </w:rPr>
        <w:t>של</w:t>
      </w:r>
      <w:r w:rsidRPr="00730D65">
        <w:rPr>
          <w:b/>
          <w:bCs/>
          <w:rtl/>
        </w:rPr>
        <w:t xml:space="preserve"> </w:t>
      </w:r>
      <w:r w:rsidRPr="00730D65">
        <w:rPr>
          <w:rFonts w:hint="eastAsia"/>
          <w:b/>
          <w:bCs/>
          <w:rtl/>
        </w:rPr>
        <w:t>התאומים</w:t>
      </w:r>
      <w:r w:rsidRPr="00730D65">
        <w:rPr>
          <w:b/>
          <w:bCs/>
          <w:rtl/>
        </w:rPr>
        <w:t xml:space="preserve"> </w:t>
      </w:r>
      <w:r w:rsidRPr="00730D65">
        <w:rPr>
          <w:rFonts w:hint="eastAsia"/>
          <w:b/>
          <w:bCs/>
          <w:rtl/>
        </w:rPr>
        <w:t>אהוד</w:t>
      </w:r>
      <w:r w:rsidRPr="00730D65">
        <w:rPr>
          <w:b/>
          <w:bCs/>
          <w:rtl/>
        </w:rPr>
        <w:t xml:space="preserve"> </w:t>
      </w:r>
      <w:r w:rsidRPr="00730D65">
        <w:rPr>
          <w:rFonts w:hint="eastAsia"/>
          <w:b/>
          <w:bCs/>
          <w:rtl/>
        </w:rPr>
        <w:t>וחגי</w:t>
      </w:r>
      <w:r w:rsidRPr="00730D65">
        <w:rPr>
          <w:b/>
          <w:bCs/>
          <w:rtl/>
        </w:rPr>
        <w:t xml:space="preserve"> </w:t>
      </w:r>
      <w:r w:rsidRPr="00730D65">
        <w:rPr>
          <w:rFonts w:hint="eastAsia"/>
          <w:b/>
          <w:bCs/>
          <w:rtl/>
        </w:rPr>
        <w:t>גורדון</w:t>
      </w:r>
      <w:r w:rsidRPr="00730D65">
        <w:rPr>
          <w:b/>
          <w:bCs/>
          <w:rtl/>
        </w:rPr>
        <w:t xml:space="preserve">, </w:t>
      </w:r>
      <w:r w:rsidRPr="00730D65">
        <w:rPr>
          <w:rFonts w:hint="eastAsia"/>
          <w:b/>
          <w:bCs/>
          <w:rtl/>
        </w:rPr>
        <w:t>אשר</w:t>
      </w:r>
      <w:r w:rsidRPr="00730D65">
        <w:rPr>
          <w:b/>
          <w:bCs/>
          <w:rtl/>
        </w:rPr>
        <w:t xml:space="preserve"> </w:t>
      </w:r>
      <w:r w:rsidRPr="00730D65">
        <w:rPr>
          <w:rFonts w:hint="eastAsia"/>
          <w:b/>
          <w:bCs/>
          <w:rtl/>
        </w:rPr>
        <w:t>נהרגו</w:t>
      </w:r>
      <w:r w:rsidRPr="00730D65">
        <w:rPr>
          <w:b/>
          <w:bCs/>
          <w:rtl/>
        </w:rPr>
        <w:t xml:space="preserve"> </w:t>
      </w:r>
      <w:r w:rsidRPr="00730D65">
        <w:rPr>
          <w:rFonts w:hint="eastAsia"/>
          <w:b/>
          <w:bCs/>
          <w:rtl/>
        </w:rPr>
        <w:t>בהפרש</w:t>
      </w:r>
      <w:r w:rsidRPr="00730D65">
        <w:rPr>
          <w:b/>
          <w:bCs/>
          <w:rtl/>
        </w:rPr>
        <w:t xml:space="preserve"> </w:t>
      </w:r>
      <w:r w:rsidRPr="00730D65">
        <w:rPr>
          <w:rFonts w:hint="eastAsia"/>
          <w:b/>
          <w:bCs/>
          <w:rtl/>
        </w:rPr>
        <w:t>של</w:t>
      </w:r>
      <w:r w:rsidRPr="00730D65">
        <w:rPr>
          <w:b/>
          <w:bCs/>
          <w:rtl/>
        </w:rPr>
        <w:t xml:space="preserve"> 13 </w:t>
      </w:r>
      <w:r w:rsidRPr="00730D65">
        <w:rPr>
          <w:rFonts w:hint="eastAsia"/>
          <w:b/>
          <w:bCs/>
          <w:rtl/>
        </w:rPr>
        <w:t>ימים</w:t>
      </w:r>
      <w:r w:rsidRPr="00730D65">
        <w:rPr>
          <w:b/>
          <w:bCs/>
          <w:rtl/>
        </w:rPr>
        <w:t xml:space="preserve"> </w:t>
      </w:r>
      <w:r w:rsidRPr="00730D65">
        <w:rPr>
          <w:rFonts w:hint="eastAsia"/>
          <w:b/>
          <w:bCs/>
          <w:rtl/>
        </w:rPr>
        <w:t>בלבד</w:t>
      </w:r>
      <w:r w:rsidRPr="00730D65">
        <w:rPr>
          <w:b/>
          <w:bCs/>
          <w:rtl/>
        </w:rPr>
        <w:t xml:space="preserve">, </w:t>
      </w:r>
      <w:r w:rsidRPr="00730D65">
        <w:rPr>
          <w:rFonts w:hint="eastAsia"/>
          <w:b/>
          <w:bCs/>
          <w:rtl/>
        </w:rPr>
        <w:t>ב</w:t>
      </w:r>
      <w:r w:rsidR="003A26B9" w:rsidRPr="00730D65">
        <w:rPr>
          <w:rFonts w:hint="eastAsia"/>
          <w:b/>
          <w:bCs/>
          <w:rtl/>
        </w:rPr>
        <w:t>חווה</w:t>
      </w:r>
      <w:r w:rsidR="003A26B9" w:rsidRPr="00730D65">
        <w:rPr>
          <w:b/>
          <w:bCs/>
          <w:rtl/>
        </w:rPr>
        <w:t xml:space="preserve"> </w:t>
      </w:r>
      <w:r w:rsidR="003A26B9" w:rsidRPr="00730D65">
        <w:rPr>
          <w:rFonts w:hint="eastAsia"/>
          <w:b/>
          <w:bCs/>
          <w:rtl/>
        </w:rPr>
        <w:t>הסינית</w:t>
      </w:r>
      <w:r w:rsidR="003A26B9" w:rsidRPr="00730D65">
        <w:rPr>
          <w:b/>
          <w:bCs/>
          <w:rtl/>
        </w:rPr>
        <w:t xml:space="preserve"> </w:t>
      </w:r>
      <w:r w:rsidR="003A26B9" w:rsidRPr="00730D65">
        <w:rPr>
          <w:rFonts w:hint="eastAsia"/>
          <w:b/>
          <w:bCs/>
          <w:rtl/>
        </w:rPr>
        <w:t>ב</w:t>
      </w:r>
      <w:r w:rsidRPr="00730D65">
        <w:rPr>
          <w:rFonts w:hint="eastAsia"/>
          <w:b/>
          <w:bCs/>
          <w:rtl/>
        </w:rPr>
        <w:t>מלחמת</w:t>
      </w:r>
      <w:r w:rsidRPr="00730D65">
        <w:rPr>
          <w:b/>
          <w:bCs/>
          <w:rtl/>
        </w:rPr>
        <w:t xml:space="preserve"> </w:t>
      </w:r>
      <w:r w:rsidRPr="00730D65">
        <w:rPr>
          <w:rFonts w:hint="eastAsia"/>
          <w:b/>
          <w:bCs/>
          <w:rtl/>
        </w:rPr>
        <w:t>יום</w:t>
      </w:r>
      <w:r w:rsidRPr="00730D65">
        <w:rPr>
          <w:b/>
          <w:bCs/>
          <w:rtl/>
        </w:rPr>
        <w:t xml:space="preserve"> </w:t>
      </w:r>
      <w:r w:rsidRPr="00730D65">
        <w:rPr>
          <w:rFonts w:hint="eastAsia"/>
          <w:b/>
          <w:bCs/>
          <w:rtl/>
        </w:rPr>
        <w:t>כיפור</w:t>
      </w:r>
      <w:r w:rsidRPr="00730D65">
        <w:rPr>
          <w:b/>
          <w:bCs/>
          <w:rtl/>
        </w:rPr>
        <w:t xml:space="preserve"> ( 1950-1973)</w:t>
      </w:r>
    </w:p>
    <w:p w:rsidR="00D758BF" w:rsidRDefault="00D758BF" w:rsidP="00D758BF">
      <w:pPr>
        <w:rPr>
          <w:rtl/>
        </w:rPr>
      </w:pPr>
    </w:p>
    <w:p w:rsidR="00D758BF" w:rsidRDefault="00D758BF" w:rsidP="00D758BF">
      <w:pPr>
        <w:rPr>
          <w:rtl/>
        </w:rPr>
      </w:pPr>
      <w:r>
        <w:rPr>
          <w:rFonts w:hint="cs"/>
          <w:rtl/>
        </w:rPr>
        <w:lastRenderedPageBreak/>
        <w:t xml:space="preserve">"למרות הטרגדיה האיומה נדמה כי זכרם של התאומים לבית גורדון כמעט ונשכח. הסרט, שמעניק לצופים "טעימה" קטנה מאופיים השונה של התאומים ומאהבתם העזה למלכות הדבש </w:t>
      </w:r>
      <w:r>
        <w:rPr>
          <w:rtl/>
        </w:rPr>
        <w:t>–</w:t>
      </w:r>
      <w:r>
        <w:rPr>
          <w:rFonts w:hint="cs"/>
          <w:rtl/>
        </w:rPr>
        <w:t xml:space="preserve"> מנסה לתת להם גם מקום ראוי יותר בזיכרון הקולקטיבי הישראלי", מסבירה </w:t>
      </w:r>
      <w:proofErr w:type="spellStart"/>
      <w:r>
        <w:rPr>
          <w:rFonts w:hint="cs"/>
          <w:rtl/>
        </w:rPr>
        <w:t>יטבת</w:t>
      </w:r>
      <w:proofErr w:type="spellEnd"/>
      <w:r>
        <w:rPr>
          <w:rFonts w:hint="cs"/>
          <w:rtl/>
        </w:rPr>
        <w:t xml:space="preserve"> </w:t>
      </w:r>
      <w:proofErr w:type="spellStart"/>
      <w:r>
        <w:rPr>
          <w:rFonts w:hint="cs"/>
          <w:rtl/>
        </w:rPr>
        <w:t>פייראיזן</w:t>
      </w:r>
      <w:proofErr w:type="spellEnd"/>
      <w:r>
        <w:rPr>
          <w:rFonts w:hint="cs"/>
          <w:rtl/>
        </w:rPr>
        <w:t xml:space="preserve"> וייל. </w:t>
      </w:r>
    </w:p>
    <w:p w:rsidR="00D758BF" w:rsidRDefault="00D758BF" w:rsidP="00303D3D">
      <w:pPr>
        <w:rPr>
          <w:rtl/>
        </w:rPr>
      </w:pPr>
    </w:p>
    <w:p w:rsidR="00303D3D" w:rsidRPr="00303D3D" w:rsidRDefault="00303D3D" w:rsidP="00303D3D">
      <w:pPr>
        <w:rPr>
          <w:rtl/>
        </w:rPr>
      </w:pPr>
      <w:r w:rsidRPr="00303D3D">
        <w:rPr>
          <w:rtl/>
        </w:rPr>
        <w:t>אהוד וחגי גורדון, תאומים לא זהים, עם גורל זהה. </w:t>
      </w:r>
    </w:p>
    <w:p w:rsidR="00303D3D" w:rsidRPr="00303D3D" w:rsidRDefault="00303D3D" w:rsidP="00303D3D">
      <w:pPr>
        <w:rPr>
          <w:rtl/>
        </w:rPr>
      </w:pPr>
      <w:r w:rsidRPr="00303D3D">
        <w:rPr>
          <w:rtl/>
        </w:rPr>
        <w:t xml:space="preserve">כבר כשהיו קטנים אהוד וחגי הסתקרנו מהדבורים סביבם, בגיל שנה וחצי, כשהמשפחה גרה בשדמות דבורה, חגי יצא עירום לחצר, דחף את רגלו לאחת הכוורות וחטף עשרות עקיצות. למרבה המזל, מאז חגי </w:t>
      </w:r>
      <w:r w:rsidR="008279DF">
        <w:rPr>
          <w:rFonts w:hint="cs"/>
          <w:rtl/>
        </w:rPr>
        <w:t>הרגיש את עצמו כ</w:t>
      </w:r>
      <w:r w:rsidRPr="00303D3D">
        <w:rPr>
          <w:rtl/>
        </w:rPr>
        <w:t>מחוסן מפני עקיצות דבורים וגם התאהב ב</w:t>
      </w:r>
      <w:r w:rsidR="008279DF">
        <w:rPr>
          <w:rFonts w:hint="cs"/>
          <w:rtl/>
        </w:rPr>
        <w:t>דבורים</w:t>
      </w:r>
      <w:r w:rsidRPr="00303D3D">
        <w:rPr>
          <w:rtl/>
        </w:rPr>
        <w:t xml:space="preserve"> ולימים הפך</w:t>
      </w:r>
      <w:r w:rsidR="008279DF">
        <w:rPr>
          <w:rFonts w:hint="cs"/>
          <w:rtl/>
        </w:rPr>
        <w:t xml:space="preserve"> את אהבתו למקצוע והפך</w:t>
      </w:r>
      <w:r w:rsidRPr="00303D3D">
        <w:rPr>
          <w:rtl/>
        </w:rPr>
        <w:t xml:space="preserve"> לכוורן. אחיו התאום אהוד התמחה בפיתוחים וחדשנות טכנולוגית, אך אהבת הדבורים לא פסחה </w:t>
      </w:r>
      <w:r w:rsidR="008279DF">
        <w:rPr>
          <w:rFonts w:hint="cs"/>
          <w:rtl/>
        </w:rPr>
        <w:t xml:space="preserve">גם </w:t>
      </w:r>
      <w:r w:rsidRPr="00303D3D">
        <w:rPr>
          <w:rtl/>
        </w:rPr>
        <w:t>עליו</w:t>
      </w:r>
      <w:r w:rsidR="008279DF">
        <w:rPr>
          <w:rFonts w:hint="cs"/>
          <w:rtl/>
        </w:rPr>
        <w:t>. לצד עבודתו כמפתח בחברת "</w:t>
      </w:r>
      <w:proofErr w:type="spellStart"/>
      <w:r w:rsidR="008279DF">
        <w:rPr>
          <w:rFonts w:hint="cs"/>
          <w:rtl/>
        </w:rPr>
        <w:t>אלתא</w:t>
      </w:r>
      <w:proofErr w:type="spellEnd"/>
      <w:r w:rsidR="008279DF">
        <w:rPr>
          <w:rFonts w:hint="cs"/>
          <w:rtl/>
        </w:rPr>
        <w:t xml:space="preserve">" הוא עבד גם בכוורת ואף הספיק לשלב בין אהבותיו ופיתח טכנולוגיה חדשה </w:t>
      </w:r>
      <w:proofErr w:type="spellStart"/>
      <w:r w:rsidR="008279DF">
        <w:rPr>
          <w:rFonts w:hint="cs"/>
          <w:rtl/>
        </w:rPr>
        <w:t>ששיכללה</w:t>
      </w:r>
      <w:proofErr w:type="spellEnd"/>
      <w:r w:rsidR="008279DF">
        <w:rPr>
          <w:rFonts w:hint="cs"/>
          <w:rtl/>
        </w:rPr>
        <w:t xml:space="preserve"> מאוד את הכוורת ותרמה לעולם ה</w:t>
      </w:r>
      <w:r w:rsidRPr="00303D3D">
        <w:rPr>
          <w:rtl/>
        </w:rPr>
        <w:t>כוורנות. </w:t>
      </w:r>
    </w:p>
    <w:p w:rsidR="00303D3D" w:rsidRDefault="008279DF" w:rsidP="00303D3D">
      <w:pPr>
        <w:rPr>
          <w:rtl/>
        </w:rPr>
      </w:pPr>
      <w:r>
        <w:rPr>
          <w:rFonts w:hint="cs"/>
          <w:rtl/>
        </w:rPr>
        <w:t xml:space="preserve">כשפרצה מלחמת יום כיפור - </w:t>
      </w:r>
      <w:r w:rsidR="00303D3D" w:rsidRPr="00303D3D">
        <w:rPr>
          <w:rtl/>
        </w:rPr>
        <w:t>אהוד וחגי נקראו למילואים באותה יחידה, באותה גזרה בסיני, ונפלו בהפרש של 13 ימים אחד מהשני במלחמת יום הכיפורים. </w:t>
      </w:r>
    </w:p>
    <w:p w:rsidR="008279DF" w:rsidRPr="00303D3D" w:rsidRDefault="008279DF" w:rsidP="008279DF">
      <w:r w:rsidRPr="00303D3D">
        <w:rPr>
          <w:rtl/>
        </w:rPr>
        <w:t xml:space="preserve">יוצרת: מריאנה רסקין </w:t>
      </w:r>
    </w:p>
    <w:p w:rsidR="009668E6" w:rsidRPr="00F9548B" w:rsidRDefault="009668E6" w:rsidP="008F37A5">
      <w:pPr>
        <w:rPr>
          <w:rtl/>
        </w:rPr>
      </w:pPr>
    </w:p>
    <w:bookmarkEnd w:id="1"/>
    <w:p w:rsidR="008E1EE3" w:rsidRDefault="008E1EE3" w:rsidP="008F37A5">
      <w:pPr>
        <w:rPr>
          <w:b/>
          <w:bCs/>
          <w:rtl/>
        </w:rPr>
      </w:pPr>
      <w:r>
        <w:rPr>
          <w:rFonts w:hint="cs"/>
          <w:b/>
          <w:bCs/>
          <w:rtl/>
        </w:rPr>
        <w:t xml:space="preserve">ניהול </w:t>
      </w:r>
      <w:r w:rsidR="008F37A5">
        <w:rPr>
          <w:rFonts w:hint="cs"/>
          <w:b/>
          <w:bCs/>
          <w:rtl/>
        </w:rPr>
        <w:t>המיזם</w:t>
      </w:r>
      <w:r>
        <w:rPr>
          <w:rFonts w:hint="cs"/>
          <w:b/>
          <w:bCs/>
          <w:rtl/>
        </w:rPr>
        <w:t xml:space="preserve">: </w:t>
      </w:r>
      <w:proofErr w:type="spellStart"/>
      <w:r>
        <w:rPr>
          <w:rFonts w:hint="cs"/>
          <w:b/>
          <w:bCs/>
          <w:rtl/>
        </w:rPr>
        <w:t>יטבת</w:t>
      </w:r>
      <w:proofErr w:type="spellEnd"/>
      <w:r>
        <w:rPr>
          <w:rFonts w:hint="cs"/>
          <w:b/>
          <w:bCs/>
          <w:rtl/>
        </w:rPr>
        <w:t xml:space="preserve"> </w:t>
      </w:r>
      <w:proofErr w:type="spellStart"/>
      <w:r>
        <w:rPr>
          <w:rFonts w:hint="cs"/>
          <w:b/>
          <w:bCs/>
          <w:rtl/>
        </w:rPr>
        <w:t>פייראיזן</w:t>
      </w:r>
      <w:proofErr w:type="spellEnd"/>
      <w:r>
        <w:rPr>
          <w:rFonts w:hint="cs"/>
          <w:b/>
          <w:bCs/>
          <w:rtl/>
        </w:rPr>
        <w:t xml:space="preserve"> וייל </w:t>
      </w:r>
      <w:r w:rsidR="00EA54C9">
        <w:rPr>
          <w:rFonts w:hint="cs"/>
          <w:b/>
          <w:bCs/>
          <w:rtl/>
        </w:rPr>
        <w:t>ו</w:t>
      </w:r>
      <w:r>
        <w:rPr>
          <w:rFonts w:hint="cs"/>
          <w:b/>
          <w:bCs/>
          <w:rtl/>
        </w:rPr>
        <w:t xml:space="preserve">לירן ליפשיץ </w:t>
      </w:r>
      <w:r w:rsidR="00734BEE">
        <w:rPr>
          <w:rFonts w:hint="cs"/>
          <w:b/>
          <w:bCs/>
          <w:rtl/>
        </w:rPr>
        <w:t xml:space="preserve"> / </w:t>
      </w:r>
      <w:r>
        <w:rPr>
          <w:rFonts w:hint="cs"/>
          <w:b/>
          <w:bCs/>
          <w:rtl/>
        </w:rPr>
        <w:t>ליווי אומנותי</w:t>
      </w:r>
      <w:r w:rsidR="009668E6" w:rsidRPr="00F9548B">
        <w:rPr>
          <w:rFonts w:hint="cs"/>
          <w:b/>
          <w:bCs/>
          <w:rtl/>
        </w:rPr>
        <w:t xml:space="preserve">: </w:t>
      </w:r>
      <w:r w:rsidR="009668E6" w:rsidRPr="00F9548B">
        <w:rPr>
          <w:b/>
          <w:bCs/>
          <w:rtl/>
        </w:rPr>
        <w:t>אוסי ואלד</w:t>
      </w:r>
      <w:r w:rsidR="009668E6" w:rsidRPr="00F9548B">
        <w:rPr>
          <w:b/>
          <w:bCs/>
          <w:rtl/>
        </w:rPr>
        <w:br/>
      </w:r>
    </w:p>
    <w:p w:rsidR="009668E6" w:rsidRDefault="009668E6" w:rsidP="008E1EE3">
      <w:pPr>
        <w:rPr>
          <w:b/>
          <w:bCs/>
          <w:rtl/>
        </w:rPr>
      </w:pPr>
      <w:r w:rsidRPr="00F9548B">
        <w:rPr>
          <w:b/>
          <w:bCs/>
          <w:rtl/>
        </w:rPr>
        <w:t xml:space="preserve">הסרטונים </w:t>
      </w:r>
      <w:r w:rsidR="008E1EE3">
        <w:rPr>
          <w:rFonts w:hint="cs"/>
          <w:b/>
          <w:bCs/>
          <w:rtl/>
        </w:rPr>
        <w:t xml:space="preserve">החדשים </w:t>
      </w:r>
      <w:r w:rsidRPr="00F9548B">
        <w:rPr>
          <w:b/>
          <w:bCs/>
          <w:rtl/>
        </w:rPr>
        <w:t>יהיו זמינים ביום הזיכרון באתר האינטרנט של בית אבי חי, לצד הסרטונים משנים קודמות, בכתובת:  </w:t>
      </w:r>
      <w:hyperlink r:id="rId7" w:history="1">
        <w:r w:rsidRPr="00F9548B">
          <w:rPr>
            <w:rStyle w:val="Hyperlink"/>
            <w:b/>
            <w:bCs/>
          </w:rPr>
          <w:t>http://www.bac.org.il/memory</w:t>
        </w:r>
      </w:hyperlink>
      <w:r w:rsidRPr="00F9548B">
        <w:rPr>
          <w:b/>
          <w:bCs/>
          <w:rtl/>
        </w:rPr>
        <w:t xml:space="preserve"> </w:t>
      </w:r>
    </w:p>
    <w:p w:rsidR="003F5930" w:rsidRPr="00F9548B" w:rsidRDefault="003A26B9">
      <w:r>
        <w:rPr>
          <w:rFonts w:hint="cs"/>
          <w:rtl/>
        </w:rPr>
        <w:t xml:space="preserve"> </w:t>
      </w:r>
    </w:p>
    <w:sectPr w:rsidR="003F5930" w:rsidRPr="00F9548B" w:rsidSect="00EC7E8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0C"/>
    <w:rsid w:val="000F35C2"/>
    <w:rsid w:val="001351AB"/>
    <w:rsid w:val="002439D6"/>
    <w:rsid w:val="002B6AF9"/>
    <w:rsid w:val="00303D3D"/>
    <w:rsid w:val="0032157F"/>
    <w:rsid w:val="003362A7"/>
    <w:rsid w:val="00362E59"/>
    <w:rsid w:val="003812B8"/>
    <w:rsid w:val="00393EC5"/>
    <w:rsid w:val="003A26B9"/>
    <w:rsid w:val="003A779A"/>
    <w:rsid w:val="003B0383"/>
    <w:rsid w:val="003E0F6D"/>
    <w:rsid w:val="003F2FB8"/>
    <w:rsid w:val="003F5930"/>
    <w:rsid w:val="004255E7"/>
    <w:rsid w:val="004C7FAF"/>
    <w:rsid w:val="004D6197"/>
    <w:rsid w:val="0052287B"/>
    <w:rsid w:val="005808E4"/>
    <w:rsid w:val="006C47C0"/>
    <w:rsid w:val="00730D65"/>
    <w:rsid w:val="00734BEE"/>
    <w:rsid w:val="007E6849"/>
    <w:rsid w:val="008279DF"/>
    <w:rsid w:val="008764F0"/>
    <w:rsid w:val="00887270"/>
    <w:rsid w:val="00892640"/>
    <w:rsid w:val="008A514B"/>
    <w:rsid w:val="008C7F55"/>
    <w:rsid w:val="008E1EE3"/>
    <w:rsid w:val="008F37A5"/>
    <w:rsid w:val="00912FAA"/>
    <w:rsid w:val="0092253C"/>
    <w:rsid w:val="009246CF"/>
    <w:rsid w:val="009668E6"/>
    <w:rsid w:val="009853D8"/>
    <w:rsid w:val="009A0991"/>
    <w:rsid w:val="009E4F16"/>
    <w:rsid w:val="00A33BBB"/>
    <w:rsid w:val="00A47F30"/>
    <w:rsid w:val="00AA580C"/>
    <w:rsid w:val="00C413A3"/>
    <w:rsid w:val="00CF55CE"/>
    <w:rsid w:val="00D52035"/>
    <w:rsid w:val="00D758BF"/>
    <w:rsid w:val="00EA435B"/>
    <w:rsid w:val="00EA54C9"/>
    <w:rsid w:val="00EC7E80"/>
    <w:rsid w:val="00EE5C46"/>
    <w:rsid w:val="00EF51F0"/>
    <w:rsid w:val="00F462B1"/>
    <w:rsid w:val="00F70C01"/>
    <w:rsid w:val="00F9548B"/>
    <w:rsid w:val="00FC4A7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5C3C32-D1AC-458A-92EA-4CFC10DD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AA580C"/>
    <w:rPr>
      <w:color w:val="0563C1" w:themeColor="hyperlink"/>
      <w:u w:val="single"/>
    </w:rPr>
  </w:style>
  <w:style w:type="character" w:customStyle="1" w:styleId="1">
    <w:name w:val="אזכור לא מזוהה1"/>
    <w:basedOn w:val="a0"/>
    <w:uiPriority w:val="99"/>
    <w:semiHidden/>
    <w:unhideWhenUsed/>
    <w:rsid w:val="00AA580C"/>
    <w:rPr>
      <w:color w:val="808080"/>
      <w:shd w:val="clear" w:color="auto" w:fill="E6E6E6"/>
    </w:rPr>
  </w:style>
  <w:style w:type="paragraph" w:styleId="NormalWeb">
    <w:name w:val="Normal (Web)"/>
    <w:basedOn w:val="a"/>
    <w:uiPriority w:val="99"/>
    <w:semiHidden/>
    <w:unhideWhenUsed/>
    <w:rsid w:val="009246C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3812B8"/>
    <w:pPr>
      <w:spacing w:after="0" w:line="240" w:lineRule="auto"/>
    </w:pPr>
    <w:rPr>
      <w:rFonts w:ascii="Tahoma" w:hAnsi="Tahoma" w:cs="Tahoma"/>
      <w:sz w:val="18"/>
      <w:szCs w:val="18"/>
    </w:rPr>
  </w:style>
  <w:style w:type="character" w:customStyle="1" w:styleId="a4">
    <w:name w:val="טקסט בלונים תו"/>
    <w:basedOn w:val="a0"/>
    <w:link w:val="a3"/>
    <w:uiPriority w:val="99"/>
    <w:semiHidden/>
    <w:rsid w:val="003812B8"/>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73086">
      <w:bodyDiv w:val="1"/>
      <w:marLeft w:val="0"/>
      <w:marRight w:val="0"/>
      <w:marTop w:val="0"/>
      <w:marBottom w:val="0"/>
      <w:divBdr>
        <w:top w:val="none" w:sz="0" w:space="0" w:color="auto"/>
        <w:left w:val="none" w:sz="0" w:space="0" w:color="auto"/>
        <w:bottom w:val="none" w:sz="0" w:space="0" w:color="auto"/>
        <w:right w:val="none" w:sz="0" w:space="0" w:color="auto"/>
      </w:divBdr>
    </w:div>
    <w:div w:id="201483344">
      <w:bodyDiv w:val="1"/>
      <w:marLeft w:val="0"/>
      <w:marRight w:val="0"/>
      <w:marTop w:val="0"/>
      <w:marBottom w:val="0"/>
      <w:divBdr>
        <w:top w:val="none" w:sz="0" w:space="0" w:color="auto"/>
        <w:left w:val="none" w:sz="0" w:space="0" w:color="auto"/>
        <w:bottom w:val="none" w:sz="0" w:space="0" w:color="auto"/>
        <w:right w:val="none" w:sz="0" w:space="0" w:color="auto"/>
      </w:divBdr>
    </w:div>
    <w:div w:id="1022514878">
      <w:bodyDiv w:val="1"/>
      <w:marLeft w:val="0"/>
      <w:marRight w:val="0"/>
      <w:marTop w:val="0"/>
      <w:marBottom w:val="0"/>
      <w:divBdr>
        <w:top w:val="none" w:sz="0" w:space="0" w:color="auto"/>
        <w:left w:val="none" w:sz="0" w:space="0" w:color="auto"/>
        <w:bottom w:val="none" w:sz="0" w:space="0" w:color="auto"/>
        <w:right w:val="none" w:sz="0" w:space="0" w:color="auto"/>
      </w:divBdr>
      <w:divsChild>
        <w:div w:id="1615791182">
          <w:marLeft w:val="0"/>
          <w:marRight w:val="0"/>
          <w:marTop w:val="225"/>
          <w:marBottom w:val="0"/>
          <w:divBdr>
            <w:top w:val="none" w:sz="0" w:space="0" w:color="auto"/>
            <w:left w:val="none" w:sz="0" w:space="0" w:color="auto"/>
            <w:bottom w:val="none" w:sz="0" w:space="0" w:color="auto"/>
            <w:right w:val="none" w:sz="0" w:space="0" w:color="auto"/>
          </w:divBdr>
        </w:div>
      </w:divsChild>
    </w:div>
    <w:div w:id="1183976531">
      <w:bodyDiv w:val="1"/>
      <w:marLeft w:val="0"/>
      <w:marRight w:val="0"/>
      <w:marTop w:val="0"/>
      <w:marBottom w:val="0"/>
      <w:divBdr>
        <w:top w:val="none" w:sz="0" w:space="0" w:color="auto"/>
        <w:left w:val="none" w:sz="0" w:space="0" w:color="auto"/>
        <w:bottom w:val="none" w:sz="0" w:space="0" w:color="auto"/>
        <w:right w:val="none" w:sz="0" w:space="0" w:color="auto"/>
      </w:divBdr>
    </w:div>
    <w:div w:id="1399402044">
      <w:bodyDiv w:val="1"/>
      <w:marLeft w:val="0"/>
      <w:marRight w:val="0"/>
      <w:marTop w:val="0"/>
      <w:marBottom w:val="0"/>
      <w:divBdr>
        <w:top w:val="none" w:sz="0" w:space="0" w:color="auto"/>
        <w:left w:val="none" w:sz="0" w:space="0" w:color="auto"/>
        <w:bottom w:val="none" w:sz="0" w:space="0" w:color="auto"/>
        <w:right w:val="none" w:sz="0" w:space="0" w:color="auto"/>
      </w:divBdr>
    </w:div>
    <w:div w:id="190444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ac.org.il/memor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9lfq90V02U0&amp;feature=youtu.be" TargetMode="External"/><Relationship Id="rId5" Type="http://schemas.openxmlformats.org/officeDocument/2006/relationships/hyperlink" Target="https://connect2care.ourbrothers.co.il/" TargetMode="External"/><Relationship Id="rId4" Type="http://schemas.openxmlformats.org/officeDocument/2006/relationships/hyperlink" Target="http://www.bac.org.il/memory" TargetMode="Externa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1052</Words>
  <Characters>5261</Characters>
  <Application>Microsoft Office Word</Application>
  <DocSecurity>0</DocSecurity>
  <Lines>43</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Karnit</dc:creator>
  <cp:lastModifiedBy>קרנית</cp:lastModifiedBy>
  <cp:revision>4</cp:revision>
  <dcterms:created xsi:type="dcterms:W3CDTF">2020-04-19T06:19:00Z</dcterms:created>
  <dcterms:modified xsi:type="dcterms:W3CDTF">2020-04-19T09:19:00Z</dcterms:modified>
</cp:coreProperties>
</file>